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11" w:rsidRDefault="005D7011" w:rsidP="005D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Schriftelijke vraag </w:t>
      </w:r>
    </w:p>
    <w:p w:rsidR="004F5505" w:rsidRDefault="004F5505" w:rsidP="005D70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5D7011" w:rsidRDefault="005D7011" w:rsidP="005D70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2017_SV_00195 Schriftelijke vraag van raadslid Wim Van Osselaer: moskeeën in Antwerpen</w:t>
      </w:r>
    </w:p>
    <w:p w:rsidR="005D7011" w:rsidRDefault="005D7011" w:rsidP="005D70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5D7011" w:rsidRDefault="005D7011" w:rsidP="005D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Indiener(s): </w:t>
      </w:r>
      <w:r>
        <w:rPr>
          <w:rFonts w:ascii="TimesNewRomanPSMT" w:hAnsi="TimesNewRomanPSMT" w:cs="TimesNewRomanPSMT"/>
        </w:rPr>
        <w:t>Wim Van Osselaer</w:t>
      </w:r>
    </w:p>
    <w:p w:rsidR="004F5505" w:rsidRDefault="004F5505" w:rsidP="005D70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5D7011" w:rsidRDefault="005D7011" w:rsidP="005D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Gericht aan: </w:t>
      </w:r>
      <w:r>
        <w:rPr>
          <w:rFonts w:ascii="TimesNewRomanPSMT" w:hAnsi="TimesNewRomanPSMT" w:cs="TimesNewRomanPSMT"/>
        </w:rPr>
        <w:t>Caroline Bastiaens</w:t>
      </w:r>
    </w:p>
    <w:p w:rsidR="004F5505" w:rsidRDefault="004F5505" w:rsidP="005D70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5D7011" w:rsidRDefault="005D7011" w:rsidP="005D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Tijdstip van indienen: </w:t>
      </w:r>
      <w:r>
        <w:rPr>
          <w:rFonts w:ascii="TimesNewRomanPSMT" w:hAnsi="TimesNewRomanPSMT" w:cs="TimesNewRomanPSMT"/>
        </w:rPr>
        <w:t>20 oktober 2017 14:24</w:t>
      </w:r>
    </w:p>
    <w:p w:rsidR="005D7011" w:rsidRDefault="005D7011" w:rsidP="005D70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5D7011" w:rsidRDefault="005D7011" w:rsidP="005D70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Toelichting:</w:t>
      </w:r>
    </w:p>
    <w:p w:rsidR="005D7011" w:rsidRDefault="005D7011" w:rsidP="005D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Kan de schepen mij een overzicht geven van alle moskeeën die actief zijn in Antwerpen en voor elk van deze moskeeën meedelen:</w:t>
      </w:r>
    </w:p>
    <w:p w:rsidR="005D7011" w:rsidRDefault="005D7011" w:rsidP="005D701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het adres,</w:t>
      </w:r>
    </w:p>
    <w:p w:rsidR="005D7011" w:rsidRDefault="005D7011" w:rsidP="005D701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de leden van de raad van bestuur van de moskeevereniging,</w:t>
      </w:r>
    </w:p>
    <w:p w:rsidR="005D7011" w:rsidRDefault="005D7011" w:rsidP="005D701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de imam(s) verbonden aan de moskee,</w:t>
      </w:r>
    </w:p>
    <w:p w:rsidR="005D7011" w:rsidRDefault="005D7011" w:rsidP="005D701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de strekking van de moskee (soennitisch, sjiitisch,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alevitisch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,…),</w:t>
      </w:r>
    </w:p>
    <w:p w:rsidR="005D7011" w:rsidRDefault="005D7011" w:rsidP="005D701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een omschrijving/evaluatie van de contacten van het stadsbestuur met de moskee;</w:t>
      </w:r>
    </w:p>
    <w:p w:rsidR="00F314AF" w:rsidRDefault="005D7011" w:rsidP="005D701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de subsidies die de moskeevereniging (of andere aan de moskee verbonden verenigingen voor vrouwen, jongeren,…) van de stad ontvangt.</w:t>
      </w:r>
    </w:p>
    <w:p w:rsidR="005D7011" w:rsidRDefault="005D7011" w:rsidP="005D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7011" w:rsidRDefault="005D7011" w:rsidP="005D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7011" w:rsidRPr="00AE2165" w:rsidRDefault="005D7011" w:rsidP="005D70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E2165">
        <w:rPr>
          <w:rFonts w:ascii="TimesNewRomanPS-BoldMT" w:hAnsi="TimesNewRomanPS-BoldMT" w:cs="TimesNewRomanPS-BoldMT"/>
          <w:b/>
          <w:bCs/>
        </w:rPr>
        <w:t>Antwoord:</w:t>
      </w:r>
    </w:p>
    <w:p w:rsidR="008A6518" w:rsidRPr="008A6518" w:rsidRDefault="008A6518" w:rsidP="008A651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</w:p>
    <w:p w:rsidR="0076786A" w:rsidRDefault="0076786A" w:rsidP="007678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Het bedrijf samen leven van de stad beschikt over een lijst van de Antwerpse mo</w:t>
      </w:r>
      <w:r w:rsidR="00217F07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skeeën. We hebben gegevens van 62</w:t>
      </w: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moskeeën die verspreid zijn over heel de stad.</w:t>
      </w:r>
    </w:p>
    <w:p w:rsidR="0067458E" w:rsidRPr="0076786A" w:rsidRDefault="0067458E" w:rsidP="007678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</w:p>
    <w:p w:rsidR="0076786A" w:rsidRPr="0076786A" w:rsidRDefault="0076786A" w:rsidP="0076786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- </w:t>
      </w:r>
      <w:smartTag w:uri="urn:schemas-microsoft-com:office:smarttags" w:element="metricconverter">
        <w:smartTagPr>
          <w:attr w:name="ProductID" w:val="4 in"/>
        </w:smartTagPr>
        <w:r w:rsidRPr="0076786A">
          <w:rPr>
            <w:rFonts w:ascii="Times New Roman" w:eastAsia="Times New Roman" w:hAnsi="Times New Roman" w:cs="Times New Roman"/>
            <w:i/>
            <w:sz w:val="24"/>
            <w:szCs w:val="24"/>
            <w:lang w:val="nl-NL" w:eastAsia="nl-NL"/>
          </w:rPr>
          <w:t>4 in</w:t>
        </w:r>
      </w:smartTag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Hoboken</w:t>
      </w:r>
    </w:p>
    <w:p w:rsidR="0076786A" w:rsidRPr="0076786A" w:rsidRDefault="0076786A" w:rsidP="0076786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- </w:t>
      </w:r>
      <w:r w:rsidR="00AE2165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4</w:t>
      </w: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in Berchem</w:t>
      </w:r>
    </w:p>
    <w:p w:rsidR="0076786A" w:rsidRPr="0076786A" w:rsidRDefault="0076786A" w:rsidP="0076786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- </w:t>
      </w:r>
      <w:smartTag w:uri="urn:schemas-microsoft-com:office:smarttags" w:element="metricconverter">
        <w:smartTagPr>
          <w:attr w:name="ProductID" w:val="2 in"/>
        </w:smartTagPr>
        <w:r w:rsidRPr="0076786A">
          <w:rPr>
            <w:rFonts w:ascii="Times New Roman" w:eastAsia="Times New Roman" w:hAnsi="Times New Roman" w:cs="Times New Roman"/>
            <w:i/>
            <w:sz w:val="24"/>
            <w:szCs w:val="24"/>
            <w:lang w:val="nl-NL" w:eastAsia="nl-NL"/>
          </w:rPr>
          <w:t>2 in</w:t>
        </w:r>
      </w:smartTag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Merksem</w:t>
      </w:r>
    </w:p>
    <w:p w:rsidR="0076786A" w:rsidRPr="0076786A" w:rsidRDefault="0076786A" w:rsidP="0076786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- </w:t>
      </w:r>
      <w:r w:rsidR="00AE2165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12</w:t>
      </w: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in Borgerhout</w:t>
      </w:r>
    </w:p>
    <w:p w:rsidR="0076786A" w:rsidRPr="0076786A" w:rsidRDefault="0076786A" w:rsidP="0076786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- </w:t>
      </w:r>
      <w:r w:rsidR="004E69AE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</w:t>
      </w:r>
      <w:r w:rsidR="00AE2165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6</w:t>
      </w: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in Deurne</w:t>
      </w:r>
    </w:p>
    <w:p w:rsidR="0076786A" w:rsidRPr="0076786A" w:rsidRDefault="0076786A" w:rsidP="0076786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- 1</w:t>
      </w:r>
      <w:r w:rsidR="00217F07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8</w:t>
      </w: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in Antwerpen-Noord</w:t>
      </w:r>
    </w:p>
    <w:p w:rsidR="0076786A" w:rsidRPr="0076786A" w:rsidRDefault="0076786A" w:rsidP="0076786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- </w:t>
      </w:r>
      <w:r w:rsidR="004E69AE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3</w:t>
      </w: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op Linkeroever</w:t>
      </w:r>
    </w:p>
    <w:p w:rsidR="0076786A" w:rsidRPr="007B0610" w:rsidRDefault="0076786A" w:rsidP="0076786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- 1 op Luchtbal</w:t>
      </w:r>
      <w:r w:rsidR="004E69AE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</w:t>
      </w:r>
    </w:p>
    <w:p w:rsidR="004E69AE" w:rsidRPr="007B0610" w:rsidRDefault="004E69AE" w:rsidP="0076786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- 4 op Antwerpen – Kiel</w:t>
      </w:r>
    </w:p>
    <w:p w:rsidR="004E69AE" w:rsidRPr="0076786A" w:rsidRDefault="004E69AE" w:rsidP="0076786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- 1 in Berendrecht </w:t>
      </w:r>
    </w:p>
    <w:p w:rsidR="0076786A" w:rsidRPr="0076786A" w:rsidRDefault="0076786A" w:rsidP="0076786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- </w:t>
      </w:r>
      <w:r w:rsidR="004E69AE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7</w:t>
      </w: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in de rest van het district Antwerpen</w:t>
      </w:r>
    </w:p>
    <w:p w:rsidR="00217F07" w:rsidRPr="007B0610" w:rsidRDefault="00217F07" w:rsidP="007678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</w:p>
    <w:p w:rsidR="007B0610" w:rsidRDefault="007B0610" w:rsidP="007678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</w:p>
    <w:p w:rsidR="0076786A" w:rsidRPr="0076786A" w:rsidRDefault="0076786A" w:rsidP="0076786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Hieronder kan u de lijst terugvinden van de moskeeën</w:t>
      </w:r>
      <w:r w:rsidRPr="0076786A"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  <w:t>.</w:t>
      </w:r>
    </w:p>
    <w:tbl>
      <w:tblPr>
        <w:tblW w:w="1526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0"/>
        <w:gridCol w:w="2597"/>
        <w:gridCol w:w="1066"/>
        <w:gridCol w:w="1140"/>
        <w:gridCol w:w="1111"/>
      </w:tblGrid>
      <w:tr w:rsidR="0076786A" w:rsidRPr="0076786A" w:rsidTr="00217F07">
        <w:trPr>
          <w:trHeight w:val="360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8E" w:rsidRDefault="0067458E"/>
          <w:tbl>
            <w:tblPr>
              <w:tblW w:w="9165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51"/>
              <w:gridCol w:w="2835"/>
              <w:gridCol w:w="1954"/>
              <w:gridCol w:w="1225"/>
            </w:tblGrid>
            <w:tr w:rsidR="007B0610" w:rsidRPr="007B0610" w:rsidTr="0067458E">
              <w:trPr>
                <w:trHeight w:val="210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nl-NL" w:eastAsia="nl-NL"/>
                    </w:rPr>
                    <w:t>Naam</w:t>
                  </w:r>
                </w:p>
              </w:tc>
              <w:tc>
                <w:tcPr>
                  <w:tcW w:w="2835" w:type="dxa"/>
                  <w:shd w:val="clear" w:color="000000" w:fill="FFFFFF"/>
                  <w:noWrap/>
                  <w:vAlign w:val="bottom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nl-NL" w:eastAsia="nl-NL"/>
                    </w:rPr>
                    <w:t>Straatnaam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</w:tcPr>
                <w:p w:rsidR="00217F07" w:rsidRPr="007B0610" w:rsidRDefault="0067458E" w:rsidP="006745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nl-NL"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nl-NL" w:eastAsia="nl-NL"/>
                    </w:rPr>
                    <w:t>Postcode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nl-NL" w:eastAsia="nl-NL"/>
                    </w:rPr>
                    <w:t>Strekking</w:t>
                  </w:r>
                </w:p>
              </w:tc>
            </w:tr>
            <w:tr w:rsidR="007B0610" w:rsidRPr="007B0610" w:rsidTr="0067458E">
              <w:trPr>
                <w:trHeight w:val="210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7B0610" w:rsidRPr="007B0610" w:rsidRDefault="007B0610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</w:p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Al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Umma</w:t>
                  </w:r>
                  <w:proofErr w:type="spellEnd"/>
                </w:p>
              </w:tc>
              <w:tc>
                <w:tcPr>
                  <w:tcW w:w="2835" w:type="dxa"/>
                  <w:shd w:val="clear" w:color="000000" w:fill="FFFFFF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Fromentinstraat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2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2050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Taoubat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Pourbusstraat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9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2000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Hizmet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Trapstraat 3 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100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Errahma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Boudewijnsstraat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15-17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2018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lastRenderedPageBreak/>
                    <w:t>Kebdana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Ranststraat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26-30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2140 Borgerhout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Essalam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Borrewaterstraat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 131-133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2170 Merksem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Omar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Tulpstraat 49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Inaba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Boterlaarbaan 172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2100 Deurne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Mohsinien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Sint-Lambertusstraat 68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2600 Berchem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Antwerp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Islamic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Association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Van Kerckhovenstraat 89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Meva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Generaal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Drubbelstraat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102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2600 Berchem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Ahmadiyya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Muslim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Association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Bredabaan 286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2170 Merksem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Ahmadya</w:t>
                  </w:r>
                  <w:proofErr w:type="spellEnd"/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Al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Rida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Mattheus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Corvensstraat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110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2100 Deurne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El-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Muslimin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Jan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Palfijnstraat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35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C.C Van Bosnië-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Herzegowina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Ten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Eekhovelei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223</w:t>
                  </w:r>
                </w:p>
              </w:tc>
              <w:tc>
                <w:tcPr>
                  <w:tcW w:w="1954" w:type="dxa"/>
                  <w:shd w:val="clear" w:color="000000" w:fill="FFFFFF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2100 Deurne</w:t>
                  </w:r>
                </w:p>
              </w:tc>
              <w:tc>
                <w:tcPr>
                  <w:tcW w:w="1225" w:type="dxa"/>
                  <w:shd w:val="clear" w:color="000000" w:fill="FFFFFF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Huzur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Ieperstraat 26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2018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Salam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Montensstraat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23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2140 Borgerhout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Khatm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Al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Nabia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Oranjestraat 92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Turks islamitische vereniging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Generaal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Drubbelstraat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66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2600 Berchem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Al Iman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Lange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Kievitstraat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88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2018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El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Ouahda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Lelieplaats 25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2660 Hoboken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BICAA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Turnhoutsebaan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315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2140 Borgerhout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El Fath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Polostraat 59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2660 Hoboken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De Koepel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Stenenbrug 11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2140 Borgerhout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Hamza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Kroonstraat 210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2140 Borgerhout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El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Nour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Wipstraat 16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2018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Ennasr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Kroonstraat 72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2140 Borgerhout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Roma-moskee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Tulpstraat 38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Attaqwa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Van Duyststraat 35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2100 Deurne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ICEE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Bait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El Koran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Kattenberg 100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2140 Borgerhout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Bilal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Van Montfortstraat 33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2140 Borgerhout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Al Hoeria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Van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Halmalestraat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18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2020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Islamitisch Cultureel Centrum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Achturendagstraat 18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2660 Hoboken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Zahra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- moskee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Schramme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Turnhoutsebaan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16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2100 Deurne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Sjiiet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Haci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Bayram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Camii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Waarlooshofstraat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 58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2020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Imam Buhari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Everaertsstraat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101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Moskee Al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Gheri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Lange Van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Bloerstraat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139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Sjiiet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Mehmet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Akif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Dendermondestraat 34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2018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Albanese moskee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Groeningerplein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7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2140 Borgerhout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Brotherhood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Association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vzw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Onderwijsstraat 39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Attawasol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Sergeyselsstraat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52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2140 Borgerhout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Dar Al Hadith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Beukenstraat 24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2140 Borgerhout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Afghaans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Cultureel Centrum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Jan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Palfijnstraat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25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Q</w:t>
                  </w: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uds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Stuivenbergplein 66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El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Gazalli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Gasstraat 70</w:t>
                  </w:r>
                </w:p>
              </w:tc>
              <w:tc>
                <w:tcPr>
                  <w:tcW w:w="1954" w:type="dxa"/>
                  <w:shd w:val="clear" w:color="000000" w:fill="FFFFFF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  <w:shd w:val="clear" w:color="000000" w:fill="FFFFFF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Shajalal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Baitul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Aman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Cultural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Centre  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Dambruggestraat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60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cultureel centrum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Amanah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ICCM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Abdijstraat 237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2020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moskee Al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Bidaja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Diksmuidelaan 144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2600 Berchem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lastRenderedPageBreak/>
                    <w:t>Rabitat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Ceulemansstraat 16 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moskee ICCUM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Gloriantlaan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28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2050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Afghaans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cultureel jongerencentrum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Tulpstraat 55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moskee het Gezin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Steenovenstraat 95 </w:t>
                  </w:r>
                </w:p>
              </w:tc>
              <w:tc>
                <w:tcPr>
                  <w:tcW w:w="1954" w:type="dxa"/>
                  <w:shd w:val="clear" w:color="000000" w:fill="FFFFFF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2040 Antwerpen</w:t>
                  </w:r>
                </w:p>
              </w:tc>
              <w:tc>
                <w:tcPr>
                  <w:tcW w:w="1225" w:type="dxa"/>
                  <w:shd w:val="clear" w:color="000000" w:fill="FFFFFF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Centrum Toekomst Luchtbal / CTL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Havanastraat 5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2030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05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Alevitisch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Kultureel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Centrum Antwerpen 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Verschansingstraat 16a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2000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Aleviet</w:t>
                  </w:r>
                </w:p>
              </w:tc>
            </w:tr>
            <w:tr w:rsidR="007B0610" w:rsidRPr="007B0610" w:rsidTr="0067458E">
              <w:trPr>
                <w:trHeight w:val="250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Vrouwenmoskee Omar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Tulpstraat 41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10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Educatief en Cu</w:t>
                  </w: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ltureel centrum De Hoop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Palinckstraat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124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2100 Deurne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10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Alkafalaah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vzw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Turnhoutsebaan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271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2140 Borgerhout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10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Koerdisch humanitaire vereniging vzw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Schijnpoortweg 11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10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Gul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Vakfi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Sint-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Bernardsesteenweg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657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2660 Hoboken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210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Moraalcentrum Linkeroever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Pieter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Doorlantlaan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11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2050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374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Somalisch Cultureel Centrum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Lange Stuivenbergstraat 30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2060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  <w:tr w:rsidR="007B0610" w:rsidRPr="007B0610" w:rsidTr="0067458E">
              <w:trPr>
                <w:trHeight w:val="310"/>
              </w:trPr>
              <w:tc>
                <w:tcPr>
                  <w:tcW w:w="3151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Madrassa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Attailime</w:t>
                  </w:r>
                  <w:proofErr w:type="spellEnd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 xml:space="preserve"> Ar-</w:t>
                  </w:r>
                  <w:proofErr w:type="spellStart"/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Rahma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De Bosschaertstraat 31</w:t>
                  </w:r>
                </w:p>
              </w:tc>
              <w:tc>
                <w:tcPr>
                  <w:tcW w:w="1954" w:type="dxa"/>
                  <w:shd w:val="clear" w:color="auto" w:fill="auto"/>
                  <w:noWrap/>
                  <w:vAlign w:val="bottom"/>
                  <w:hideMark/>
                </w:tcPr>
                <w:p w:rsidR="00217F07" w:rsidRPr="007C72EE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C72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2020 Antwerpen</w:t>
                  </w:r>
                </w:p>
              </w:tc>
              <w:tc>
                <w:tcPr>
                  <w:tcW w:w="1225" w:type="dxa"/>
                </w:tcPr>
                <w:p w:rsidR="00217F07" w:rsidRPr="007B0610" w:rsidRDefault="00217F07" w:rsidP="00DB2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</w:pPr>
                  <w:r w:rsidRPr="007B061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nl-NL" w:eastAsia="nl-NL"/>
                    </w:rPr>
                    <w:t>Soenniet</w:t>
                  </w:r>
                </w:p>
              </w:tc>
            </w:tr>
          </w:tbl>
          <w:p w:rsidR="0076786A" w:rsidRPr="0076786A" w:rsidRDefault="0076786A" w:rsidP="007678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 w:eastAsia="nl-NL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86A" w:rsidRPr="0076786A" w:rsidRDefault="0076786A" w:rsidP="007678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 w:eastAsia="nl-N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86A" w:rsidRPr="0076786A" w:rsidRDefault="0076786A" w:rsidP="007678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 w:eastAsia="nl-N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86A" w:rsidRPr="0076786A" w:rsidRDefault="0076786A" w:rsidP="007678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 w:eastAsia="nl-N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86A" w:rsidRPr="0076786A" w:rsidRDefault="0076786A" w:rsidP="007678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 w:eastAsia="nl-NL"/>
              </w:rPr>
            </w:pPr>
          </w:p>
        </w:tc>
      </w:tr>
      <w:tr w:rsidR="0076786A" w:rsidRPr="0076786A" w:rsidTr="00217F07">
        <w:trPr>
          <w:trHeight w:val="300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86A" w:rsidRPr="0076786A" w:rsidRDefault="0076786A" w:rsidP="007678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 w:eastAsia="nl-NL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86A" w:rsidRPr="0076786A" w:rsidRDefault="0076786A" w:rsidP="007678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 w:eastAsia="nl-N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86A" w:rsidRPr="0076786A" w:rsidRDefault="0076786A" w:rsidP="00767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 w:eastAsia="nl-N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86A" w:rsidRPr="0076786A" w:rsidRDefault="0076786A" w:rsidP="007678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 w:eastAsia="nl-N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86A" w:rsidRPr="0076786A" w:rsidRDefault="0076786A" w:rsidP="007678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 w:eastAsia="nl-NL"/>
              </w:rPr>
            </w:pPr>
          </w:p>
        </w:tc>
      </w:tr>
    </w:tbl>
    <w:p w:rsidR="0076786A" w:rsidRPr="0076786A" w:rsidRDefault="0076786A" w:rsidP="0076786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val="nl-NL" w:eastAsia="nl-NL"/>
        </w:rPr>
      </w:pPr>
    </w:p>
    <w:p w:rsidR="0076786A" w:rsidRPr="0076786A" w:rsidRDefault="0076786A" w:rsidP="007678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Het grootst aantal moskeeën beroept zich op de soennitische ideologie binnen de islam.</w:t>
      </w:r>
    </w:p>
    <w:p w:rsidR="00EC1C2A" w:rsidRPr="0076786A" w:rsidRDefault="00EC1C2A" w:rsidP="008954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De meeste </w:t>
      </w:r>
      <w:r w:rsidR="0076786A"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moskee</w:t>
      </w:r>
      <w:r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verantwoordelijken </w:t>
      </w:r>
      <w:r w:rsidR="0076786A"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van Antwerpen nemen deel aan het ‘moskeeoverleg’</w:t>
      </w:r>
      <w:r w:rsidR="00820E46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</w:t>
      </w:r>
      <w:r w:rsidR="0076786A"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dat in principe </w:t>
      </w:r>
      <w:r w:rsidR="0067458E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trimestrieel</w:t>
      </w:r>
      <w:r w:rsidR="0076786A"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bijeenkomt op uitnodiging van de stad. </w:t>
      </w:r>
      <w:r w:rsidR="007475E5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Daarnaast is m</w:t>
      </w:r>
      <w:r w:rsidR="007475E5"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et </w:t>
      </w:r>
      <w:r w:rsidR="007475E5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een groot aantal </w:t>
      </w:r>
      <w:r w:rsidR="007475E5"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moskeebesturen of leden ervan </w:t>
      </w:r>
      <w:r w:rsidR="007475E5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sporadisch contact, naar aanleiding van een vraag. </w:t>
      </w:r>
      <w:r w:rsidR="0076786A"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Ook naar aanleiding van een aanvraag </w:t>
      </w:r>
      <w:r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voor een activiteit op straatniveau </w:t>
      </w:r>
      <w:r w:rsidR="0076786A"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is er eveneens contact met het moskeebestu</w:t>
      </w:r>
      <w:r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ur. </w:t>
      </w:r>
      <w:r w:rsidR="008954EE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</w:t>
      </w:r>
    </w:p>
    <w:p w:rsidR="0002474E" w:rsidRDefault="0067458E" w:rsidP="007678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Tijdens de maand Ramadan is er contact met elk moskee om </w:t>
      </w:r>
      <w:r w:rsidR="00820E46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deze aan te sporen om </w:t>
      </w:r>
      <w:r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zorg te dragen voor de buurt, zodat rondom de moskee geen klachten zijn van overlast.</w:t>
      </w:r>
    </w:p>
    <w:p w:rsidR="0067458E" w:rsidRDefault="0067458E" w:rsidP="007678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</w:p>
    <w:p w:rsidR="0076786A" w:rsidRPr="0076786A" w:rsidRDefault="0076786A" w:rsidP="007678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Een aantal moskeeën hebben een vaste imam. Andere moskeeën doen beroep op v</w:t>
      </w:r>
      <w:r w:rsidR="00820E46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rijwillige,</w:t>
      </w: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imams.    </w:t>
      </w:r>
    </w:p>
    <w:p w:rsidR="0076786A" w:rsidRPr="0076786A" w:rsidRDefault="0076786A" w:rsidP="007678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Van deze vrijwillige  imams, heeft de stad geen gegevens.</w:t>
      </w:r>
      <w:r w:rsidR="00820E46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</w:t>
      </w:r>
      <w:r w:rsidR="0067458E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Een 24tal imams heeft deelgenomen aan het traject inburgering </w:t>
      </w:r>
      <w:r w:rsidR="00820E46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voor imam. Het betreft vooral de </w:t>
      </w:r>
      <w:r w:rsidR="0044382E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moskeeverenigingen die een vaste imam hebben</w:t>
      </w:r>
      <w:r w:rsidR="008A5E8C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. 14 daarvan zijn</w:t>
      </w:r>
      <w:r w:rsidR="0044382E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een erkenningsprocedure</w:t>
      </w:r>
      <w:r w:rsidR="00820E46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opgestart. </w:t>
      </w: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</w:t>
      </w:r>
    </w:p>
    <w:p w:rsidR="00820E46" w:rsidRDefault="00820E46" w:rsidP="007678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De gegevens van de imam zijn enkel bij erkenning gekend. </w:t>
      </w:r>
    </w:p>
    <w:p w:rsidR="0076786A" w:rsidRPr="0076786A" w:rsidRDefault="0076786A" w:rsidP="007678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Op dit ogenblik zijn er vijf moskeeën erkend door de Vlaamse overheid. Daarvan zijn </w:t>
      </w:r>
      <w:r w:rsidR="00820E46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er 3 </w:t>
      </w: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imams gekend bij het  ministerie van justitie. Concreet gaat het over:</w:t>
      </w:r>
    </w:p>
    <w:p w:rsidR="0076786A" w:rsidRPr="0076786A" w:rsidRDefault="0076786A" w:rsidP="007678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Moskee </w:t>
      </w:r>
      <w:proofErr w:type="spellStart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Taqwa</w:t>
      </w:r>
      <w:proofErr w:type="spellEnd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(soennitisch), Van Duyststraat 35 te Deurne</w:t>
      </w:r>
    </w:p>
    <w:p w:rsidR="0076786A" w:rsidRPr="0076786A" w:rsidRDefault="0076786A" w:rsidP="007678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Moskee </w:t>
      </w:r>
      <w:proofErr w:type="spellStart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Abbas</w:t>
      </w:r>
      <w:proofErr w:type="spellEnd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– </w:t>
      </w:r>
      <w:proofErr w:type="spellStart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Huzur</w:t>
      </w:r>
      <w:proofErr w:type="spellEnd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(soennitisch, </w:t>
      </w:r>
      <w:proofErr w:type="spellStart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mili</w:t>
      </w:r>
      <w:proofErr w:type="spellEnd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</w:t>
      </w:r>
      <w:proofErr w:type="spellStart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guruc</w:t>
      </w:r>
      <w:proofErr w:type="spellEnd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) , Ieperstraat 26 te Antwerpen</w:t>
      </w:r>
    </w:p>
    <w:p w:rsidR="0076786A" w:rsidRPr="0076786A" w:rsidRDefault="0076786A" w:rsidP="007678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Moskee </w:t>
      </w:r>
      <w:proofErr w:type="spellStart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Nour</w:t>
      </w:r>
      <w:proofErr w:type="spellEnd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</w:t>
      </w:r>
      <w:proofErr w:type="spellStart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Ulharam</w:t>
      </w:r>
      <w:proofErr w:type="spellEnd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, (soennitisch) Van </w:t>
      </w:r>
      <w:proofErr w:type="spellStart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Kerckhovestraat</w:t>
      </w:r>
      <w:proofErr w:type="spellEnd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89 te Antwerpen</w:t>
      </w:r>
    </w:p>
    <w:p w:rsidR="00820E46" w:rsidRDefault="00820E46" w:rsidP="00820E4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</w:p>
    <w:p w:rsidR="00820E46" w:rsidRDefault="00820E46" w:rsidP="00820E4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2 moskeeën hebben geen imam die door de ministerie van justitie gefinancierd wordt.</w:t>
      </w:r>
    </w:p>
    <w:p w:rsidR="00820E46" w:rsidRPr="008A5E8C" w:rsidRDefault="00820E46" w:rsidP="008A5E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Moskee </w:t>
      </w:r>
      <w:proofErr w:type="spellStart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Mehmet</w:t>
      </w:r>
      <w:proofErr w:type="spellEnd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</w:t>
      </w:r>
      <w:proofErr w:type="spellStart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Akif</w:t>
      </w:r>
      <w:proofErr w:type="spellEnd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(soennitisch, </w:t>
      </w:r>
      <w:proofErr w:type="spellStart"/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Dyanat</w:t>
      </w:r>
      <w:r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moskee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) Dendermondestraat 34 en</w:t>
      </w:r>
      <w:r w:rsidR="008A5E8C" w:rsidRPr="008A5E8C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</w:t>
      </w:r>
      <w:r w:rsidR="008A5E8C"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tijdelijk verhuisd naar </w:t>
      </w:r>
      <w:proofErr w:type="spellStart"/>
      <w:r w:rsidR="008A5E8C"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Desguinlei</w:t>
      </w:r>
      <w:proofErr w:type="spellEnd"/>
      <w:r w:rsidR="008A5E8C"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33 te Antwerpen</w:t>
      </w:r>
    </w:p>
    <w:p w:rsidR="0076786A" w:rsidRPr="0076786A" w:rsidRDefault="0076786A" w:rsidP="007678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Moskee De Koepel (soennitisch), Stenenbrug 11 te Borgerhout</w:t>
      </w:r>
    </w:p>
    <w:p w:rsidR="00820E46" w:rsidRDefault="00820E46" w:rsidP="007678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</w:p>
    <w:p w:rsidR="0076786A" w:rsidRPr="0076786A" w:rsidRDefault="0076786A" w:rsidP="007678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lastRenderedPageBreak/>
        <w:t xml:space="preserve">Het decreet van erediensten bepaalt dat moskeeën vanuit de provincie worden betoelaagd en dat de imams op de loonlijst komen te staan van de federale overheid. </w:t>
      </w:r>
    </w:p>
    <w:p w:rsidR="0076786A" w:rsidRPr="0076786A" w:rsidRDefault="0076786A" w:rsidP="007678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Alle moskeeverenigingen zijn vzw’s: de lijst van de bestuurders wordt dus gepubliceerd in het Belgisch staatsblad. </w:t>
      </w:r>
    </w:p>
    <w:p w:rsidR="0076786A" w:rsidRPr="0076786A" w:rsidRDefault="0076786A" w:rsidP="007678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</w:p>
    <w:p w:rsidR="00B70BDB" w:rsidRPr="00B70BDB" w:rsidRDefault="0076786A" w:rsidP="00B70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Moskeeën kunnen net als Socio-culturele verenigingen beroep doen op projectsubsidies, activiteitensubsidies en werkingssubsidies van de stad; het stedelijk reglement </w:t>
      </w:r>
      <w:r w:rsidR="008954EE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Stadsmakers kan hiervoor gebruikt worden.  </w:t>
      </w: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1</w:t>
      </w:r>
      <w:r w:rsidR="008954EE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1</w:t>
      </w: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moskeeën hebben </w:t>
      </w:r>
      <w:r w:rsidR="00820E46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2017 </w:t>
      </w: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gebruik gemaakt van de </w:t>
      </w:r>
      <w:r w:rsidR="008954EE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activiteitensubsidie</w:t>
      </w: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. Het totaalbedrag hiervoor is </w:t>
      </w:r>
      <w:r w:rsidR="008954EE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9.200, 00 euro</w:t>
      </w:r>
      <w:r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. D</w:t>
      </w:r>
      <w:r w:rsidR="005603EC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it ging vooral voor activiteiten op straat zoals, buurtfeest, straatfeest, iftars, </w:t>
      </w:r>
      <w:r w:rsidR="00FE2529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Suikerfeest</w:t>
      </w:r>
      <w:r w:rsidR="005603EC"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voor de buurt.</w:t>
      </w:r>
      <w:r w:rsidR="00B70BDB" w:rsidRPr="00B70BDB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</w:t>
      </w:r>
      <w:r w:rsidR="00B70BDB"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Op die manier doen ze beroep op kleine financiële vergoedingen v</w:t>
      </w:r>
      <w:r w:rsidR="00B70BDB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ia het reglement van Stadsmakers </w:t>
      </w:r>
    </w:p>
    <w:p w:rsidR="005603EC" w:rsidRDefault="00F81D0A" w:rsidP="007678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hyperlink r:id="rId6" w:history="1">
        <w:r w:rsidR="00B70BDB" w:rsidRPr="009A5D99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l-NL" w:eastAsia="nl-NL"/>
          </w:rPr>
          <w:t>http://www.antwerpen.be/nl/overzicht/stadsmakers</w:t>
        </w:r>
      </w:hyperlink>
    </w:p>
    <w:p w:rsidR="00B70BDB" w:rsidRPr="007B0610" w:rsidRDefault="00B70BDB" w:rsidP="007678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</w:p>
    <w:p w:rsidR="005603EC" w:rsidRPr="007B0610" w:rsidRDefault="005603EC" w:rsidP="007678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</w:p>
    <w:p w:rsidR="0076786A" w:rsidRPr="0076786A" w:rsidRDefault="005603EC" w:rsidP="00B70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nl-NL" w:eastAsia="nl-NL"/>
        </w:rPr>
      </w:pPr>
      <w:r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Daarnaast zijn er 2 afsprakennota’s met moskee op Luchtbal en </w:t>
      </w:r>
      <w:r w:rsidR="00820E46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één </w:t>
      </w:r>
      <w:r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moskee op Linkeroev</w:t>
      </w:r>
      <w:r w:rsidR="00820E46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er voor het gebruik van lokalen, </w:t>
      </w:r>
      <w:r w:rsidRPr="007B0610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om een open en transparante houding </w:t>
      </w:r>
      <w:r w:rsidR="00820E46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naar de buurt.  Deze moskeeën organiseren activiteiten om de gehele buurt te betrekken; zoals deelname aan </w:t>
      </w:r>
      <w:r w:rsidR="0076786A"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de lentepoets, straatfeest, </w:t>
      </w:r>
      <w:r w:rsidR="00B70BDB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samenwerking met zorgcentrum </w:t>
      </w:r>
      <w:r w:rsidR="0076786A" w:rsidRPr="0076786A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e.a. </w:t>
      </w:r>
    </w:p>
    <w:p w:rsidR="0076786A" w:rsidRPr="0076786A" w:rsidRDefault="0076786A" w:rsidP="007678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nl-NL" w:eastAsia="nl-NL"/>
        </w:rPr>
      </w:pPr>
    </w:p>
    <w:p w:rsidR="0076786A" w:rsidRDefault="0076786A" w:rsidP="007678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nl-NL" w:eastAsia="nl-NL"/>
        </w:rPr>
      </w:pPr>
    </w:p>
    <w:p w:rsidR="008954EE" w:rsidRPr="008A6518" w:rsidRDefault="008954EE" w:rsidP="00895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 w:rsidRPr="008A6518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De meeste ondersteuning met betrekking tot religieuze feesten en plechtigheden past binnen de reguliere evenementenondersteuning door stadsdiensten en politie, en wordt ook niet afzonderlijk geregistreerd. </w:t>
      </w:r>
      <w:r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Voor de islamitische feesten zijn er geen </w:t>
      </w:r>
      <w:r w:rsidR="00FE2529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>evenement aanvragen</w:t>
      </w:r>
      <w:r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ingediend.  </w:t>
      </w:r>
    </w:p>
    <w:p w:rsidR="008954EE" w:rsidRDefault="008954EE" w:rsidP="007678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nl-NL" w:eastAsia="nl-NL"/>
        </w:rPr>
      </w:pPr>
    </w:p>
    <w:p w:rsidR="008954EE" w:rsidRDefault="008954EE" w:rsidP="007678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nl-NL" w:eastAsia="nl-NL"/>
        </w:rPr>
      </w:pPr>
    </w:p>
    <w:p w:rsidR="008A6518" w:rsidRPr="008A6518" w:rsidRDefault="008954EE" w:rsidP="008A65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nl-NL" w:eastAsia="nl-NL"/>
        </w:rPr>
        <w:t xml:space="preserve"> </w:t>
      </w:r>
    </w:p>
    <w:p w:rsidR="008A6518" w:rsidRDefault="008A6518" w:rsidP="008A6518">
      <w:pPr>
        <w:autoSpaceDE w:val="0"/>
        <w:autoSpaceDN w:val="0"/>
        <w:adjustRightInd w:val="0"/>
        <w:spacing w:after="0" w:line="240" w:lineRule="auto"/>
      </w:pPr>
    </w:p>
    <w:sectPr w:rsidR="008A6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2C11"/>
    <w:multiLevelType w:val="hybridMultilevel"/>
    <w:tmpl w:val="305C8916"/>
    <w:lvl w:ilvl="0" w:tplc="F7DAF9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71203339"/>
    <w:multiLevelType w:val="hybridMultilevel"/>
    <w:tmpl w:val="D88E42EC"/>
    <w:lvl w:ilvl="0" w:tplc="ECB214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57416"/>
    <w:multiLevelType w:val="hybridMultilevel"/>
    <w:tmpl w:val="1D06C6DE"/>
    <w:lvl w:ilvl="0" w:tplc="2F8686A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6CC3544"/>
    <w:multiLevelType w:val="hybridMultilevel"/>
    <w:tmpl w:val="3F80977A"/>
    <w:lvl w:ilvl="0" w:tplc="B62EB77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11"/>
    <w:rsid w:val="00003686"/>
    <w:rsid w:val="0001048E"/>
    <w:rsid w:val="00015ADF"/>
    <w:rsid w:val="00024379"/>
    <w:rsid w:val="0002474E"/>
    <w:rsid w:val="000261C1"/>
    <w:rsid w:val="000357E8"/>
    <w:rsid w:val="0003586C"/>
    <w:rsid w:val="00044033"/>
    <w:rsid w:val="00050399"/>
    <w:rsid w:val="00057948"/>
    <w:rsid w:val="00057A28"/>
    <w:rsid w:val="000661E8"/>
    <w:rsid w:val="000714DF"/>
    <w:rsid w:val="000800F7"/>
    <w:rsid w:val="00082338"/>
    <w:rsid w:val="00092F62"/>
    <w:rsid w:val="00093538"/>
    <w:rsid w:val="000978ED"/>
    <w:rsid w:val="00097B99"/>
    <w:rsid w:val="000A3DA9"/>
    <w:rsid w:val="000A48D1"/>
    <w:rsid w:val="000A7170"/>
    <w:rsid w:val="000B1DA9"/>
    <w:rsid w:val="000B52E9"/>
    <w:rsid w:val="000C12CA"/>
    <w:rsid w:val="000C3F2F"/>
    <w:rsid w:val="000C4205"/>
    <w:rsid w:val="000C6900"/>
    <w:rsid w:val="000D3112"/>
    <w:rsid w:val="000E5BC0"/>
    <w:rsid w:val="000F0F42"/>
    <w:rsid w:val="000F2623"/>
    <w:rsid w:val="000F35FF"/>
    <w:rsid w:val="00101DCA"/>
    <w:rsid w:val="00113D3B"/>
    <w:rsid w:val="00120224"/>
    <w:rsid w:val="00125244"/>
    <w:rsid w:val="001256A9"/>
    <w:rsid w:val="0012591D"/>
    <w:rsid w:val="00125EFA"/>
    <w:rsid w:val="00133597"/>
    <w:rsid w:val="00140365"/>
    <w:rsid w:val="0016578A"/>
    <w:rsid w:val="0017301C"/>
    <w:rsid w:val="00174CE3"/>
    <w:rsid w:val="00176D07"/>
    <w:rsid w:val="001778C6"/>
    <w:rsid w:val="00177AE4"/>
    <w:rsid w:val="00186BBE"/>
    <w:rsid w:val="00190A0A"/>
    <w:rsid w:val="001B07EE"/>
    <w:rsid w:val="001C3956"/>
    <w:rsid w:val="001D2DCC"/>
    <w:rsid w:val="001D333E"/>
    <w:rsid w:val="001E1FD1"/>
    <w:rsid w:val="001E354E"/>
    <w:rsid w:val="001E6094"/>
    <w:rsid w:val="001F0D66"/>
    <w:rsid w:val="00203729"/>
    <w:rsid w:val="0020539E"/>
    <w:rsid w:val="00205EC3"/>
    <w:rsid w:val="00207060"/>
    <w:rsid w:val="002154E0"/>
    <w:rsid w:val="00217F07"/>
    <w:rsid w:val="00221944"/>
    <w:rsid w:val="002244F1"/>
    <w:rsid w:val="00233967"/>
    <w:rsid w:val="0023647C"/>
    <w:rsid w:val="00237457"/>
    <w:rsid w:val="00241570"/>
    <w:rsid w:val="00244988"/>
    <w:rsid w:val="0025056D"/>
    <w:rsid w:val="00255A65"/>
    <w:rsid w:val="002623F6"/>
    <w:rsid w:val="00267341"/>
    <w:rsid w:val="00275A80"/>
    <w:rsid w:val="002813E1"/>
    <w:rsid w:val="0028444D"/>
    <w:rsid w:val="00286870"/>
    <w:rsid w:val="002877E7"/>
    <w:rsid w:val="002A1755"/>
    <w:rsid w:val="002D100A"/>
    <w:rsid w:val="002D2457"/>
    <w:rsid w:val="002D7355"/>
    <w:rsid w:val="002E19EA"/>
    <w:rsid w:val="002E1F77"/>
    <w:rsid w:val="002E2B00"/>
    <w:rsid w:val="002E2E12"/>
    <w:rsid w:val="002F2B82"/>
    <w:rsid w:val="002F5D1F"/>
    <w:rsid w:val="00302395"/>
    <w:rsid w:val="00304CAF"/>
    <w:rsid w:val="00306F03"/>
    <w:rsid w:val="00315B51"/>
    <w:rsid w:val="003248C6"/>
    <w:rsid w:val="00340813"/>
    <w:rsid w:val="003546D7"/>
    <w:rsid w:val="00360237"/>
    <w:rsid w:val="00374CB0"/>
    <w:rsid w:val="00376241"/>
    <w:rsid w:val="00377CBC"/>
    <w:rsid w:val="003852C0"/>
    <w:rsid w:val="003873AB"/>
    <w:rsid w:val="003906F3"/>
    <w:rsid w:val="0039586A"/>
    <w:rsid w:val="003A5CCD"/>
    <w:rsid w:val="003B1E20"/>
    <w:rsid w:val="003B367E"/>
    <w:rsid w:val="003C30D4"/>
    <w:rsid w:val="003C3548"/>
    <w:rsid w:val="003D22B3"/>
    <w:rsid w:val="003D5001"/>
    <w:rsid w:val="003D5AB5"/>
    <w:rsid w:val="003E1C7E"/>
    <w:rsid w:val="003E3918"/>
    <w:rsid w:val="003E5F01"/>
    <w:rsid w:val="003E7402"/>
    <w:rsid w:val="003F46C2"/>
    <w:rsid w:val="003F5E8A"/>
    <w:rsid w:val="003F6738"/>
    <w:rsid w:val="00402732"/>
    <w:rsid w:val="00403999"/>
    <w:rsid w:val="004239F8"/>
    <w:rsid w:val="00425380"/>
    <w:rsid w:val="00426B11"/>
    <w:rsid w:val="00430CAD"/>
    <w:rsid w:val="00433EF6"/>
    <w:rsid w:val="0044382E"/>
    <w:rsid w:val="00444CDA"/>
    <w:rsid w:val="00450D30"/>
    <w:rsid w:val="00454726"/>
    <w:rsid w:val="0045503A"/>
    <w:rsid w:val="00464CD6"/>
    <w:rsid w:val="00472437"/>
    <w:rsid w:val="00476CDF"/>
    <w:rsid w:val="004839D8"/>
    <w:rsid w:val="00496EA0"/>
    <w:rsid w:val="004A05C3"/>
    <w:rsid w:val="004A23D5"/>
    <w:rsid w:val="004A4361"/>
    <w:rsid w:val="004B01AE"/>
    <w:rsid w:val="004B1ED2"/>
    <w:rsid w:val="004B2230"/>
    <w:rsid w:val="004B30FF"/>
    <w:rsid w:val="004B67DC"/>
    <w:rsid w:val="004C183A"/>
    <w:rsid w:val="004D716F"/>
    <w:rsid w:val="004E0DC0"/>
    <w:rsid w:val="004E69AE"/>
    <w:rsid w:val="004F260A"/>
    <w:rsid w:val="004F2BB9"/>
    <w:rsid w:val="004F5505"/>
    <w:rsid w:val="005015BD"/>
    <w:rsid w:val="00505373"/>
    <w:rsid w:val="00505B22"/>
    <w:rsid w:val="005170A9"/>
    <w:rsid w:val="00521014"/>
    <w:rsid w:val="005252E2"/>
    <w:rsid w:val="005335DA"/>
    <w:rsid w:val="005428FC"/>
    <w:rsid w:val="00543913"/>
    <w:rsid w:val="0054667E"/>
    <w:rsid w:val="00550EEF"/>
    <w:rsid w:val="00553FB0"/>
    <w:rsid w:val="00557FC7"/>
    <w:rsid w:val="005603EC"/>
    <w:rsid w:val="005605F1"/>
    <w:rsid w:val="00564964"/>
    <w:rsid w:val="005733BF"/>
    <w:rsid w:val="00575219"/>
    <w:rsid w:val="00583106"/>
    <w:rsid w:val="00584B5B"/>
    <w:rsid w:val="00595087"/>
    <w:rsid w:val="0059586F"/>
    <w:rsid w:val="005A12E0"/>
    <w:rsid w:val="005A2350"/>
    <w:rsid w:val="005A2815"/>
    <w:rsid w:val="005A6887"/>
    <w:rsid w:val="005B12E7"/>
    <w:rsid w:val="005C1590"/>
    <w:rsid w:val="005D2328"/>
    <w:rsid w:val="005D7011"/>
    <w:rsid w:val="005F7B12"/>
    <w:rsid w:val="00604C1C"/>
    <w:rsid w:val="00611671"/>
    <w:rsid w:val="00623D2A"/>
    <w:rsid w:val="00637E4E"/>
    <w:rsid w:val="00642637"/>
    <w:rsid w:val="00643E07"/>
    <w:rsid w:val="00643EE5"/>
    <w:rsid w:val="00651841"/>
    <w:rsid w:val="00654DEA"/>
    <w:rsid w:val="006610FE"/>
    <w:rsid w:val="0067458E"/>
    <w:rsid w:val="006765BB"/>
    <w:rsid w:val="0067725E"/>
    <w:rsid w:val="0068320F"/>
    <w:rsid w:val="00684A56"/>
    <w:rsid w:val="0069443D"/>
    <w:rsid w:val="006A2854"/>
    <w:rsid w:val="006A480A"/>
    <w:rsid w:val="006A7536"/>
    <w:rsid w:val="006A79B2"/>
    <w:rsid w:val="006B3499"/>
    <w:rsid w:val="006B6ECC"/>
    <w:rsid w:val="006C3C07"/>
    <w:rsid w:val="006C6D1F"/>
    <w:rsid w:val="006C7FE8"/>
    <w:rsid w:val="006E3AD1"/>
    <w:rsid w:val="006F2623"/>
    <w:rsid w:val="006F6C85"/>
    <w:rsid w:val="00705FFF"/>
    <w:rsid w:val="00712168"/>
    <w:rsid w:val="0071379B"/>
    <w:rsid w:val="007168DC"/>
    <w:rsid w:val="0071738D"/>
    <w:rsid w:val="00726D0C"/>
    <w:rsid w:val="0074107E"/>
    <w:rsid w:val="007475E5"/>
    <w:rsid w:val="00750055"/>
    <w:rsid w:val="0076786A"/>
    <w:rsid w:val="007732C5"/>
    <w:rsid w:val="00773C1A"/>
    <w:rsid w:val="00776751"/>
    <w:rsid w:val="00785351"/>
    <w:rsid w:val="00786E45"/>
    <w:rsid w:val="007873E5"/>
    <w:rsid w:val="00791161"/>
    <w:rsid w:val="00791E29"/>
    <w:rsid w:val="00794089"/>
    <w:rsid w:val="007950CC"/>
    <w:rsid w:val="007A19BF"/>
    <w:rsid w:val="007A2C95"/>
    <w:rsid w:val="007B0610"/>
    <w:rsid w:val="007C1F75"/>
    <w:rsid w:val="007C55BF"/>
    <w:rsid w:val="007D3A4F"/>
    <w:rsid w:val="007D61C6"/>
    <w:rsid w:val="007F6A3F"/>
    <w:rsid w:val="008024EE"/>
    <w:rsid w:val="008071DB"/>
    <w:rsid w:val="00810D82"/>
    <w:rsid w:val="0081728B"/>
    <w:rsid w:val="00820E46"/>
    <w:rsid w:val="00822BE4"/>
    <w:rsid w:val="0082404C"/>
    <w:rsid w:val="00826AD0"/>
    <w:rsid w:val="0083174D"/>
    <w:rsid w:val="00832675"/>
    <w:rsid w:val="00833735"/>
    <w:rsid w:val="00835421"/>
    <w:rsid w:val="00843815"/>
    <w:rsid w:val="008466E3"/>
    <w:rsid w:val="0085126A"/>
    <w:rsid w:val="00851681"/>
    <w:rsid w:val="00853D1B"/>
    <w:rsid w:val="00855C86"/>
    <w:rsid w:val="00867AEF"/>
    <w:rsid w:val="0087324A"/>
    <w:rsid w:val="00874F66"/>
    <w:rsid w:val="008853A8"/>
    <w:rsid w:val="00891B80"/>
    <w:rsid w:val="008954EE"/>
    <w:rsid w:val="00897351"/>
    <w:rsid w:val="00897F33"/>
    <w:rsid w:val="008A2425"/>
    <w:rsid w:val="008A5E8C"/>
    <w:rsid w:val="008A6518"/>
    <w:rsid w:val="008B0035"/>
    <w:rsid w:val="008B33D1"/>
    <w:rsid w:val="008C4EC3"/>
    <w:rsid w:val="008D2F23"/>
    <w:rsid w:val="008D5151"/>
    <w:rsid w:val="008F4DAB"/>
    <w:rsid w:val="008F51FB"/>
    <w:rsid w:val="00926650"/>
    <w:rsid w:val="00931E9B"/>
    <w:rsid w:val="00932E05"/>
    <w:rsid w:val="00933417"/>
    <w:rsid w:val="00933B31"/>
    <w:rsid w:val="00940141"/>
    <w:rsid w:val="009468FA"/>
    <w:rsid w:val="009578D9"/>
    <w:rsid w:val="00957FE7"/>
    <w:rsid w:val="00964121"/>
    <w:rsid w:val="0096712E"/>
    <w:rsid w:val="00971B0F"/>
    <w:rsid w:val="009727C3"/>
    <w:rsid w:val="00995088"/>
    <w:rsid w:val="009953DA"/>
    <w:rsid w:val="00995E0E"/>
    <w:rsid w:val="009A07A2"/>
    <w:rsid w:val="009A1377"/>
    <w:rsid w:val="009A1449"/>
    <w:rsid w:val="009A334F"/>
    <w:rsid w:val="009A3AD4"/>
    <w:rsid w:val="009A60A2"/>
    <w:rsid w:val="009C3D6D"/>
    <w:rsid w:val="009D5EF8"/>
    <w:rsid w:val="009D63D2"/>
    <w:rsid w:val="009E0891"/>
    <w:rsid w:val="009E1BA6"/>
    <w:rsid w:val="009F1B92"/>
    <w:rsid w:val="009F5DB4"/>
    <w:rsid w:val="009F7A55"/>
    <w:rsid w:val="00A02A4C"/>
    <w:rsid w:val="00A034B9"/>
    <w:rsid w:val="00A0369C"/>
    <w:rsid w:val="00A03925"/>
    <w:rsid w:val="00A10010"/>
    <w:rsid w:val="00A12609"/>
    <w:rsid w:val="00A25DFB"/>
    <w:rsid w:val="00A32337"/>
    <w:rsid w:val="00A35E83"/>
    <w:rsid w:val="00A45DBC"/>
    <w:rsid w:val="00A45F35"/>
    <w:rsid w:val="00A61FB2"/>
    <w:rsid w:val="00A73BC6"/>
    <w:rsid w:val="00A747F4"/>
    <w:rsid w:val="00A84D58"/>
    <w:rsid w:val="00A86CF2"/>
    <w:rsid w:val="00A874E9"/>
    <w:rsid w:val="00A87FE9"/>
    <w:rsid w:val="00A96FCF"/>
    <w:rsid w:val="00AA109F"/>
    <w:rsid w:val="00AB56C2"/>
    <w:rsid w:val="00AC4CFF"/>
    <w:rsid w:val="00AC58FC"/>
    <w:rsid w:val="00AC671B"/>
    <w:rsid w:val="00AC7749"/>
    <w:rsid w:val="00AD67F8"/>
    <w:rsid w:val="00AE2165"/>
    <w:rsid w:val="00AF2001"/>
    <w:rsid w:val="00AF6C3B"/>
    <w:rsid w:val="00AF7D20"/>
    <w:rsid w:val="00B228C0"/>
    <w:rsid w:val="00B416E1"/>
    <w:rsid w:val="00B51DF3"/>
    <w:rsid w:val="00B6137F"/>
    <w:rsid w:val="00B614E2"/>
    <w:rsid w:val="00B63A0E"/>
    <w:rsid w:val="00B70703"/>
    <w:rsid w:val="00B70BDB"/>
    <w:rsid w:val="00B72D12"/>
    <w:rsid w:val="00B76CB8"/>
    <w:rsid w:val="00B76F75"/>
    <w:rsid w:val="00B86C63"/>
    <w:rsid w:val="00B96590"/>
    <w:rsid w:val="00BA0260"/>
    <w:rsid w:val="00BB37B1"/>
    <w:rsid w:val="00BB6075"/>
    <w:rsid w:val="00BB6699"/>
    <w:rsid w:val="00BB73F1"/>
    <w:rsid w:val="00BC6853"/>
    <w:rsid w:val="00BD361B"/>
    <w:rsid w:val="00BF05C1"/>
    <w:rsid w:val="00C00E54"/>
    <w:rsid w:val="00C00EA8"/>
    <w:rsid w:val="00C15C2E"/>
    <w:rsid w:val="00C166D0"/>
    <w:rsid w:val="00C27B51"/>
    <w:rsid w:val="00C351A7"/>
    <w:rsid w:val="00C455ED"/>
    <w:rsid w:val="00C51416"/>
    <w:rsid w:val="00C5274F"/>
    <w:rsid w:val="00C60D92"/>
    <w:rsid w:val="00C629A8"/>
    <w:rsid w:val="00C70803"/>
    <w:rsid w:val="00C77D0B"/>
    <w:rsid w:val="00C80633"/>
    <w:rsid w:val="00C8752A"/>
    <w:rsid w:val="00CB0056"/>
    <w:rsid w:val="00CB6E6E"/>
    <w:rsid w:val="00CC0755"/>
    <w:rsid w:val="00CC27C4"/>
    <w:rsid w:val="00CD3E3A"/>
    <w:rsid w:val="00CD70D7"/>
    <w:rsid w:val="00CE1EC9"/>
    <w:rsid w:val="00CF024A"/>
    <w:rsid w:val="00CF37EE"/>
    <w:rsid w:val="00CF3DFC"/>
    <w:rsid w:val="00CF6811"/>
    <w:rsid w:val="00D00F5D"/>
    <w:rsid w:val="00D147AB"/>
    <w:rsid w:val="00D16A02"/>
    <w:rsid w:val="00D2308E"/>
    <w:rsid w:val="00D26252"/>
    <w:rsid w:val="00D30CAB"/>
    <w:rsid w:val="00D348D9"/>
    <w:rsid w:val="00D37557"/>
    <w:rsid w:val="00D4138A"/>
    <w:rsid w:val="00D42D88"/>
    <w:rsid w:val="00D439EE"/>
    <w:rsid w:val="00D52C33"/>
    <w:rsid w:val="00D6532C"/>
    <w:rsid w:val="00D678C2"/>
    <w:rsid w:val="00D715F2"/>
    <w:rsid w:val="00D76720"/>
    <w:rsid w:val="00D82FE3"/>
    <w:rsid w:val="00D84597"/>
    <w:rsid w:val="00D94E34"/>
    <w:rsid w:val="00DA0BB1"/>
    <w:rsid w:val="00DA4CCC"/>
    <w:rsid w:val="00DB1669"/>
    <w:rsid w:val="00DB2F89"/>
    <w:rsid w:val="00DB3A3B"/>
    <w:rsid w:val="00DB5B30"/>
    <w:rsid w:val="00DC5D88"/>
    <w:rsid w:val="00DD079B"/>
    <w:rsid w:val="00DE328E"/>
    <w:rsid w:val="00DE463D"/>
    <w:rsid w:val="00DE5D02"/>
    <w:rsid w:val="00DF683A"/>
    <w:rsid w:val="00E1094F"/>
    <w:rsid w:val="00E131A7"/>
    <w:rsid w:val="00E21A83"/>
    <w:rsid w:val="00E25387"/>
    <w:rsid w:val="00E32227"/>
    <w:rsid w:val="00E40749"/>
    <w:rsid w:val="00E42194"/>
    <w:rsid w:val="00E50A4D"/>
    <w:rsid w:val="00E53945"/>
    <w:rsid w:val="00E73A80"/>
    <w:rsid w:val="00E7503B"/>
    <w:rsid w:val="00E76D87"/>
    <w:rsid w:val="00E7771C"/>
    <w:rsid w:val="00E82062"/>
    <w:rsid w:val="00E833F1"/>
    <w:rsid w:val="00E92F03"/>
    <w:rsid w:val="00E9587F"/>
    <w:rsid w:val="00EA489C"/>
    <w:rsid w:val="00EA4B9D"/>
    <w:rsid w:val="00EB2899"/>
    <w:rsid w:val="00EB3E07"/>
    <w:rsid w:val="00EC1C2A"/>
    <w:rsid w:val="00ED0AF4"/>
    <w:rsid w:val="00ED5714"/>
    <w:rsid w:val="00EE4B8B"/>
    <w:rsid w:val="00EE58F9"/>
    <w:rsid w:val="00EE5A6B"/>
    <w:rsid w:val="00EF0452"/>
    <w:rsid w:val="00F00C2E"/>
    <w:rsid w:val="00F01A6A"/>
    <w:rsid w:val="00F0561D"/>
    <w:rsid w:val="00F07EF4"/>
    <w:rsid w:val="00F12FA7"/>
    <w:rsid w:val="00F150D8"/>
    <w:rsid w:val="00F2425F"/>
    <w:rsid w:val="00F26D25"/>
    <w:rsid w:val="00F314AF"/>
    <w:rsid w:val="00F32E85"/>
    <w:rsid w:val="00F40234"/>
    <w:rsid w:val="00F41421"/>
    <w:rsid w:val="00F47003"/>
    <w:rsid w:val="00F5219F"/>
    <w:rsid w:val="00F5414E"/>
    <w:rsid w:val="00F56F66"/>
    <w:rsid w:val="00F6294A"/>
    <w:rsid w:val="00F67950"/>
    <w:rsid w:val="00F81D0A"/>
    <w:rsid w:val="00F84B9C"/>
    <w:rsid w:val="00F877C8"/>
    <w:rsid w:val="00F93538"/>
    <w:rsid w:val="00F94879"/>
    <w:rsid w:val="00FA0B93"/>
    <w:rsid w:val="00FA6C96"/>
    <w:rsid w:val="00FC47EA"/>
    <w:rsid w:val="00FE238F"/>
    <w:rsid w:val="00FE242A"/>
    <w:rsid w:val="00FE2529"/>
    <w:rsid w:val="00FE547A"/>
    <w:rsid w:val="00FE7DAB"/>
    <w:rsid w:val="00FF1C41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73BC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70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73BC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70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werpen.be/nl/overzicht/stadsmake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Antwerpen</Company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Abdellatif Akhandaf</dc:creator>
  <cp:lastModifiedBy>Wim Van Osselaer</cp:lastModifiedBy>
  <cp:revision>2</cp:revision>
  <cp:lastPrinted>2017-10-30T15:18:00Z</cp:lastPrinted>
  <dcterms:created xsi:type="dcterms:W3CDTF">2017-11-22T18:29:00Z</dcterms:created>
  <dcterms:modified xsi:type="dcterms:W3CDTF">2017-11-22T18:29:00Z</dcterms:modified>
</cp:coreProperties>
</file>