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EE" w:rsidRPr="00397D9E" w:rsidRDefault="008832EE" w:rsidP="008832EE">
      <w:pPr>
        <w:spacing w:line="240" w:lineRule="auto"/>
        <w:jc w:val="center"/>
        <w:rPr>
          <w:rFonts w:ascii="Times New Roman" w:hAnsi="Times New Roman" w:cs="Times New Roman"/>
          <w:b/>
          <w:sz w:val="28"/>
          <w:szCs w:val="28"/>
        </w:rPr>
      </w:pPr>
      <w:r w:rsidRPr="00397D9E">
        <w:rPr>
          <w:rFonts w:ascii="Times New Roman" w:hAnsi="Times New Roman" w:cs="Times New Roman"/>
          <w:b/>
          <w:sz w:val="28"/>
          <w:szCs w:val="28"/>
        </w:rPr>
        <w:t>PROTESTMANIFESTATIE VLAAMS BELANG – 29/07/09</w:t>
      </w:r>
    </w:p>
    <w:p w:rsidR="008832EE" w:rsidRPr="00397D9E" w:rsidRDefault="008832EE" w:rsidP="008832EE">
      <w:pPr>
        <w:spacing w:line="240" w:lineRule="auto"/>
        <w:jc w:val="center"/>
        <w:rPr>
          <w:rFonts w:ascii="Times New Roman" w:hAnsi="Times New Roman" w:cs="Times New Roman"/>
          <w:b/>
          <w:sz w:val="28"/>
          <w:szCs w:val="28"/>
        </w:rPr>
      </w:pPr>
      <w:r w:rsidRPr="00397D9E">
        <w:rPr>
          <w:rFonts w:ascii="Times New Roman" w:hAnsi="Times New Roman" w:cs="Times New Roman"/>
          <w:b/>
          <w:sz w:val="28"/>
          <w:szCs w:val="28"/>
        </w:rPr>
        <w:t>ILLEGALITEIT NIET BELONEN!</w:t>
      </w:r>
    </w:p>
    <w:p w:rsidR="00E116C4" w:rsidRPr="00397D9E" w:rsidRDefault="003030C7" w:rsidP="00E116C4">
      <w:pPr>
        <w:spacing w:after="0" w:line="240" w:lineRule="auto"/>
        <w:jc w:val="center"/>
        <w:rPr>
          <w:rFonts w:ascii="Times New Roman" w:hAnsi="Times New Roman" w:cs="Times New Roman"/>
          <w:b/>
          <w:sz w:val="28"/>
          <w:szCs w:val="28"/>
        </w:rPr>
      </w:pPr>
      <w:r w:rsidRPr="00397D9E">
        <w:rPr>
          <w:rFonts w:ascii="Times New Roman" w:hAnsi="Times New Roman" w:cs="Times New Roman"/>
          <w:b/>
          <w:sz w:val="28"/>
          <w:szCs w:val="28"/>
        </w:rPr>
        <w:t xml:space="preserve">DE NIEUWE ALGEMENE REGULARISATIE: </w:t>
      </w:r>
    </w:p>
    <w:p w:rsidR="00751F19" w:rsidRPr="00E116C4" w:rsidRDefault="003030C7" w:rsidP="008832EE">
      <w:pPr>
        <w:spacing w:line="240" w:lineRule="auto"/>
        <w:jc w:val="center"/>
        <w:rPr>
          <w:rFonts w:ascii="Times New Roman" w:hAnsi="Times New Roman" w:cs="Times New Roman"/>
          <w:b/>
          <w:sz w:val="24"/>
          <w:szCs w:val="24"/>
        </w:rPr>
      </w:pPr>
      <w:r w:rsidRPr="00397D9E">
        <w:rPr>
          <w:rFonts w:ascii="Times New Roman" w:hAnsi="Times New Roman" w:cs="Times New Roman"/>
          <w:b/>
          <w:sz w:val="28"/>
          <w:szCs w:val="28"/>
        </w:rPr>
        <w:t>GEVOLGEN VOOR ANTWERPEN</w:t>
      </w:r>
    </w:p>
    <w:p w:rsidR="00397D9E" w:rsidRDefault="00397D9E" w:rsidP="00AF35D7">
      <w:pPr>
        <w:spacing w:line="240" w:lineRule="auto"/>
        <w:rPr>
          <w:rFonts w:ascii="Times New Roman" w:hAnsi="Times New Roman" w:cs="Times New Roman"/>
          <w:i/>
          <w:sz w:val="24"/>
          <w:szCs w:val="24"/>
        </w:rPr>
      </w:pPr>
    </w:p>
    <w:p w:rsidR="003030C7" w:rsidRPr="00E116C4" w:rsidRDefault="00825832" w:rsidP="00AF35D7">
      <w:pPr>
        <w:spacing w:line="240" w:lineRule="auto"/>
        <w:rPr>
          <w:rFonts w:ascii="Times New Roman" w:hAnsi="Times New Roman" w:cs="Times New Roman"/>
          <w:i/>
          <w:sz w:val="24"/>
          <w:szCs w:val="24"/>
        </w:rPr>
      </w:pPr>
      <w:r w:rsidRPr="00E116C4">
        <w:rPr>
          <w:rFonts w:ascii="Times New Roman" w:hAnsi="Times New Roman" w:cs="Times New Roman"/>
          <w:i/>
          <w:sz w:val="24"/>
          <w:szCs w:val="24"/>
        </w:rPr>
        <w:t xml:space="preserve">De nieuwe algemene regularisatie waartoe de federale regering besliste heeft verstrekkende gevolgen voor Antwerpen. Steden hebben sowieso een aantrekkingskracht op asielzoekers. Daardoor mislukte ook het spreidingsplan voor asielzoekers dat door </w:t>
      </w:r>
      <w:r w:rsidR="00AF35D7" w:rsidRPr="00E116C4">
        <w:rPr>
          <w:rFonts w:ascii="Times New Roman" w:hAnsi="Times New Roman" w:cs="Times New Roman"/>
          <w:i/>
          <w:sz w:val="24"/>
          <w:szCs w:val="24"/>
        </w:rPr>
        <w:t>een</w:t>
      </w:r>
      <w:r w:rsidRPr="00E116C4">
        <w:rPr>
          <w:rFonts w:ascii="Times New Roman" w:hAnsi="Times New Roman" w:cs="Times New Roman"/>
          <w:i/>
          <w:sz w:val="24"/>
          <w:szCs w:val="24"/>
        </w:rPr>
        <w:t xml:space="preserve"> vorige federale regering in het leven </w:t>
      </w:r>
      <w:r w:rsidR="00F74F66" w:rsidRPr="00E116C4">
        <w:rPr>
          <w:rFonts w:ascii="Times New Roman" w:hAnsi="Times New Roman" w:cs="Times New Roman"/>
          <w:i/>
          <w:sz w:val="24"/>
          <w:szCs w:val="24"/>
        </w:rPr>
        <w:t xml:space="preserve">werd </w:t>
      </w:r>
      <w:r w:rsidRPr="00E116C4">
        <w:rPr>
          <w:rFonts w:ascii="Times New Roman" w:hAnsi="Times New Roman" w:cs="Times New Roman"/>
          <w:i/>
          <w:sz w:val="24"/>
          <w:szCs w:val="24"/>
        </w:rPr>
        <w:t xml:space="preserve">geroepen. </w:t>
      </w:r>
      <w:r w:rsidR="00B849C9" w:rsidRPr="00E116C4">
        <w:rPr>
          <w:rFonts w:ascii="Times New Roman" w:hAnsi="Times New Roman" w:cs="Times New Roman"/>
          <w:i/>
          <w:sz w:val="24"/>
          <w:szCs w:val="24"/>
        </w:rPr>
        <w:t xml:space="preserve">In Antwerpen verblijven nog steeds om en bij de 2500 asielzoekers die gedumpt </w:t>
      </w:r>
      <w:r w:rsidR="00F74F66" w:rsidRPr="00E116C4">
        <w:rPr>
          <w:rFonts w:ascii="Times New Roman" w:hAnsi="Times New Roman" w:cs="Times New Roman"/>
          <w:i/>
          <w:sz w:val="24"/>
          <w:szCs w:val="24"/>
        </w:rPr>
        <w:t>werden</w:t>
      </w:r>
      <w:r w:rsidR="00B849C9" w:rsidRPr="00E116C4">
        <w:rPr>
          <w:rFonts w:ascii="Times New Roman" w:hAnsi="Times New Roman" w:cs="Times New Roman"/>
          <w:i/>
          <w:sz w:val="24"/>
          <w:szCs w:val="24"/>
        </w:rPr>
        <w:t xml:space="preserve"> door OCMW’s van andere gemeenten. </w:t>
      </w:r>
      <w:r w:rsidRPr="00E116C4">
        <w:rPr>
          <w:rFonts w:ascii="Times New Roman" w:hAnsi="Times New Roman" w:cs="Times New Roman"/>
          <w:i/>
          <w:sz w:val="24"/>
          <w:szCs w:val="24"/>
        </w:rPr>
        <w:t>De meeste asielzoekers en uitgeprocedeerden vestigen zich in de grootsteden</w:t>
      </w:r>
      <w:r w:rsidR="00D03F2D" w:rsidRPr="00E116C4">
        <w:rPr>
          <w:rFonts w:ascii="Times New Roman" w:hAnsi="Times New Roman" w:cs="Times New Roman"/>
          <w:i/>
          <w:sz w:val="24"/>
          <w:szCs w:val="24"/>
        </w:rPr>
        <w:t xml:space="preserve">. Antwerpen draagt </w:t>
      </w:r>
      <w:r w:rsidR="00B849C9" w:rsidRPr="00E116C4">
        <w:rPr>
          <w:rFonts w:ascii="Times New Roman" w:hAnsi="Times New Roman" w:cs="Times New Roman"/>
          <w:i/>
          <w:sz w:val="24"/>
          <w:szCs w:val="24"/>
        </w:rPr>
        <w:t xml:space="preserve">in Vlaanderen </w:t>
      </w:r>
      <w:r w:rsidR="00D03F2D" w:rsidRPr="00E116C4">
        <w:rPr>
          <w:rFonts w:ascii="Times New Roman" w:hAnsi="Times New Roman" w:cs="Times New Roman"/>
          <w:i/>
          <w:sz w:val="24"/>
          <w:szCs w:val="24"/>
        </w:rPr>
        <w:t xml:space="preserve">m.a.w. de grootste last van </w:t>
      </w:r>
      <w:r w:rsidR="00AF35D7" w:rsidRPr="00E116C4">
        <w:rPr>
          <w:rFonts w:ascii="Times New Roman" w:hAnsi="Times New Roman" w:cs="Times New Roman"/>
          <w:i/>
          <w:sz w:val="24"/>
          <w:szCs w:val="24"/>
        </w:rPr>
        <w:t>zowel de algemene als individuele</w:t>
      </w:r>
      <w:r w:rsidR="00D03F2D" w:rsidRPr="00E116C4">
        <w:rPr>
          <w:rFonts w:ascii="Times New Roman" w:hAnsi="Times New Roman" w:cs="Times New Roman"/>
          <w:i/>
          <w:sz w:val="24"/>
          <w:szCs w:val="24"/>
        </w:rPr>
        <w:t xml:space="preserve"> regularisatie</w:t>
      </w:r>
      <w:r w:rsidR="00B849C9" w:rsidRPr="00E116C4">
        <w:rPr>
          <w:rFonts w:ascii="Times New Roman" w:hAnsi="Times New Roman" w:cs="Times New Roman"/>
          <w:i/>
          <w:sz w:val="24"/>
          <w:szCs w:val="24"/>
        </w:rPr>
        <w:t>s</w:t>
      </w:r>
      <w:r w:rsidR="00D03F2D" w:rsidRPr="00E116C4">
        <w:rPr>
          <w:rFonts w:ascii="Times New Roman" w:hAnsi="Times New Roman" w:cs="Times New Roman"/>
          <w:i/>
          <w:sz w:val="24"/>
          <w:szCs w:val="24"/>
        </w:rPr>
        <w:t xml:space="preserve">. </w:t>
      </w:r>
    </w:p>
    <w:p w:rsidR="00D03F2D" w:rsidRPr="00E116C4" w:rsidRDefault="00D03F2D" w:rsidP="00AF35D7">
      <w:pPr>
        <w:spacing w:line="240" w:lineRule="auto"/>
        <w:rPr>
          <w:rFonts w:ascii="Times New Roman" w:hAnsi="Times New Roman" w:cs="Times New Roman"/>
          <w:sz w:val="24"/>
          <w:szCs w:val="24"/>
        </w:rPr>
      </w:pPr>
      <w:r w:rsidRPr="00E116C4">
        <w:rPr>
          <w:rFonts w:ascii="Times New Roman" w:hAnsi="Times New Roman" w:cs="Times New Roman"/>
          <w:i/>
          <w:sz w:val="24"/>
          <w:szCs w:val="24"/>
        </w:rPr>
        <w:t>Na elke algemene regularisatie wordt het OCMW overspoeld door geregulariseerde illegalen</w:t>
      </w:r>
      <w:r w:rsidR="00B849C9" w:rsidRPr="00E116C4">
        <w:rPr>
          <w:rFonts w:ascii="Times New Roman" w:hAnsi="Times New Roman" w:cs="Times New Roman"/>
          <w:i/>
          <w:sz w:val="24"/>
          <w:szCs w:val="24"/>
        </w:rPr>
        <w:t xml:space="preserve"> en in hun kielzog familieleden die via gezinshereniging naar ons land komen</w:t>
      </w:r>
      <w:r w:rsidRPr="00E116C4">
        <w:rPr>
          <w:rFonts w:ascii="Times New Roman" w:hAnsi="Times New Roman" w:cs="Times New Roman"/>
          <w:i/>
          <w:sz w:val="24"/>
          <w:szCs w:val="24"/>
        </w:rPr>
        <w:t xml:space="preserve">. Uit ervaring is geweten dat één op de twee geregulariseerden zich bij het OCMW meldt voor een steunaanvraag. </w:t>
      </w:r>
      <w:r w:rsidR="00E94B6E" w:rsidRPr="00E116C4">
        <w:rPr>
          <w:rFonts w:ascii="Times New Roman" w:hAnsi="Times New Roman" w:cs="Times New Roman"/>
          <w:i/>
          <w:sz w:val="24"/>
          <w:szCs w:val="24"/>
        </w:rPr>
        <w:t xml:space="preserve">Verwacht wordt dat er zich minstens 20.000 geregulariseerden n.a.v. de nieuwe algemene regularisatie </w:t>
      </w:r>
      <w:r w:rsidR="00F74F66" w:rsidRPr="00E116C4">
        <w:rPr>
          <w:rFonts w:ascii="Times New Roman" w:hAnsi="Times New Roman" w:cs="Times New Roman"/>
          <w:i/>
          <w:sz w:val="24"/>
          <w:szCs w:val="24"/>
        </w:rPr>
        <w:t xml:space="preserve">in Antwerpen </w:t>
      </w:r>
      <w:r w:rsidR="00E94B6E" w:rsidRPr="00E116C4">
        <w:rPr>
          <w:rFonts w:ascii="Times New Roman" w:hAnsi="Times New Roman" w:cs="Times New Roman"/>
          <w:i/>
          <w:sz w:val="24"/>
          <w:szCs w:val="24"/>
        </w:rPr>
        <w:t>zullen aanbieden.</w:t>
      </w:r>
      <w:r w:rsidR="00EF6128" w:rsidRPr="00E116C4">
        <w:rPr>
          <w:rFonts w:ascii="Times New Roman" w:hAnsi="Times New Roman" w:cs="Times New Roman"/>
          <w:i/>
          <w:sz w:val="24"/>
          <w:szCs w:val="24"/>
        </w:rPr>
        <w:t xml:space="preserve"> Dit kan het Antwerps OCMW niet aan. Dergelijke beslissing ontwricht bovendien de stedelijke samenleving.</w:t>
      </w:r>
      <w:r w:rsidR="00EF6128" w:rsidRPr="00E116C4">
        <w:rPr>
          <w:rFonts w:ascii="Times New Roman" w:hAnsi="Times New Roman" w:cs="Times New Roman"/>
          <w:sz w:val="24"/>
          <w:szCs w:val="24"/>
        </w:rPr>
        <w:t xml:space="preserve"> </w:t>
      </w:r>
    </w:p>
    <w:p w:rsidR="00EF6128" w:rsidRPr="00397D9E" w:rsidRDefault="00EF6128" w:rsidP="00AF35D7">
      <w:pPr>
        <w:spacing w:line="240" w:lineRule="auto"/>
        <w:rPr>
          <w:rFonts w:ascii="Times New Roman" w:hAnsi="Times New Roman" w:cs="Times New Roman"/>
          <w:sz w:val="28"/>
          <w:szCs w:val="28"/>
          <w:u w:val="single"/>
        </w:rPr>
      </w:pPr>
      <w:r w:rsidRPr="00397D9E">
        <w:rPr>
          <w:rFonts w:ascii="Times New Roman" w:hAnsi="Times New Roman" w:cs="Times New Roman"/>
          <w:sz w:val="28"/>
          <w:szCs w:val="28"/>
          <w:u w:val="single"/>
        </w:rPr>
        <w:t>Hoe is de situatie nu, voor de algemene regularisatie?</w:t>
      </w:r>
    </w:p>
    <w:p w:rsidR="00EF6128" w:rsidRPr="00E116C4" w:rsidRDefault="00EF6128" w:rsidP="00AF35D7">
      <w:pPr>
        <w:spacing w:line="240" w:lineRule="auto"/>
        <w:rPr>
          <w:rFonts w:ascii="Times New Roman" w:hAnsi="Times New Roman" w:cs="Times New Roman"/>
          <w:sz w:val="24"/>
          <w:szCs w:val="24"/>
        </w:rPr>
      </w:pPr>
      <w:r w:rsidRPr="00E116C4">
        <w:rPr>
          <w:rFonts w:ascii="Times New Roman" w:eastAsia="Times New Roman" w:hAnsi="Times New Roman" w:cs="Times New Roman"/>
          <w:sz w:val="24"/>
          <w:szCs w:val="24"/>
          <w:lang w:eastAsia="nl-BE"/>
        </w:rPr>
        <w:t xml:space="preserve">In 2008 en 2009 steeg het aantal leefloontrekkers bij het Antwerpse OCMW met meer dan 15%. OCMW-voorzitter Monica De Coninck stelt dat deze stijging het gevolg is van de economische crisis. Maar dat is slechts gedeeltelijk waar. De stijging heeft vooral te maken met de toenemende immigratie. Een steeds grotere groep OCMW-steuntrekkers is niet inzetbaar op de arbeidsmarkt omwille van een te beperkte kennis </w:t>
      </w:r>
      <w:r w:rsidR="00F74F66" w:rsidRPr="00E116C4">
        <w:rPr>
          <w:rFonts w:ascii="Times New Roman" w:eastAsia="Times New Roman" w:hAnsi="Times New Roman" w:cs="Times New Roman"/>
          <w:sz w:val="24"/>
          <w:szCs w:val="24"/>
          <w:lang w:eastAsia="nl-BE"/>
        </w:rPr>
        <w:t xml:space="preserve">van het Nederlands </w:t>
      </w:r>
      <w:r w:rsidRPr="00E116C4">
        <w:rPr>
          <w:rFonts w:ascii="Times New Roman" w:eastAsia="Times New Roman" w:hAnsi="Times New Roman" w:cs="Times New Roman"/>
          <w:sz w:val="24"/>
          <w:szCs w:val="24"/>
          <w:lang w:eastAsia="nl-BE"/>
        </w:rPr>
        <w:t>en het gebrek aan kwalificaties</w:t>
      </w:r>
      <w:r w:rsidR="00F74F66" w:rsidRPr="00E116C4">
        <w:rPr>
          <w:rFonts w:ascii="Times New Roman" w:eastAsia="Times New Roman" w:hAnsi="Times New Roman" w:cs="Times New Roman"/>
          <w:sz w:val="24"/>
          <w:szCs w:val="24"/>
          <w:lang w:eastAsia="nl-BE"/>
        </w:rPr>
        <w:t>, werkervaring</w:t>
      </w:r>
      <w:r w:rsidRPr="00E116C4">
        <w:rPr>
          <w:rFonts w:ascii="Times New Roman" w:eastAsia="Times New Roman" w:hAnsi="Times New Roman" w:cs="Times New Roman"/>
          <w:sz w:val="24"/>
          <w:szCs w:val="24"/>
          <w:lang w:eastAsia="nl-BE"/>
        </w:rPr>
        <w:t xml:space="preserve"> en diploma’s. Het duurt vele jaren vooraleer sommigen onder hen in het reguliere arbeidscircuit aan de slag kunnen. Nu nog ondersteunt het Antwerps OCMW mensen die zich in 2001 lieten regulariseren.</w:t>
      </w:r>
    </w:p>
    <w:p w:rsidR="00225D53" w:rsidRPr="00E116C4" w:rsidRDefault="00225D53" w:rsidP="00AF35D7">
      <w:pPr>
        <w:spacing w:line="240" w:lineRule="auto"/>
        <w:rPr>
          <w:rFonts w:ascii="Times New Roman" w:hAnsi="Times New Roman" w:cs="Times New Roman"/>
          <w:b/>
          <w:sz w:val="24"/>
          <w:szCs w:val="24"/>
        </w:rPr>
      </w:pPr>
      <w:r w:rsidRPr="00E116C4">
        <w:rPr>
          <w:rFonts w:ascii="Times New Roman" w:hAnsi="Times New Roman" w:cs="Times New Roman"/>
          <w:b/>
          <w:sz w:val="24"/>
          <w:szCs w:val="24"/>
        </w:rPr>
        <w:t>46% van Antwerpse OCMW-steuntrekkers zijn vluchtelingen en asielzoekers</w:t>
      </w:r>
    </w:p>
    <w:p w:rsidR="00E94B6E" w:rsidRPr="00E116C4" w:rsidRDefault="00E94B6E" w:rsidP="00E94B6E">
      <w:pPr>
        <w:pStyle w:val="Normaalweb"/>
      </w:pPr>
      <w:r w:rsidRPr="00E116C4">
        <w:t>46% van deze steuntrekkers zijn geregulariseerde vreemdelingen, vluchtelingen of gezinsherenigers. Bij de 7085 dossiers (maart 2009) waar er financiële hulp werd verleend zijn er 760 vreemdelingen die een definitieve regularisatie verkregen, 503 die een tijdelijke regularisatie verkregen, 61 wiens regularisatie nog hangend is, 193 die een verblijfsstatuut hebben verkregen op basis van medische redenen, 143 die een zogenaamd subsidiair beschermingsstatuut hebben, 791 die werden erkend als vluchteling en 620 die naar België kwamen in het kader van de gezinshereniging.</w:t>
      </w:r>
    </w:p>
    <w:p w:rsidR="00E94B6E" w:rsidRPr="00E116C4" w:rsidRDefault="00E94B6E" w:rsidP="00E94B6E">
      <w:pPr>
        <w:pStyle w:val="Normaalweb"/>
      </w:pPr>
      <w:r w:rsidRPr="00E116C4">
        <w:t xml:space="preserve">In bovenvermelde cijfers zijn de toelagen aan mensen zonder geldige verblijfsdocumenten in het kader van de tussenkomst aan dringende medische zorg niet inbegrepen. In het eerste kwartaal van 2009 ontvingen 1.837 illegalen financiële steun voor hun dringende medische zorg. </w:t>
      </w:r>
    </w:p>
    <w:p w:rsidR="00397D9E" w:rsidRDefault="00397D9E" w:rsidP="00AF35D7">
      <w:pPr>
        <w:spacing w:after="0" w:line="240" w:lineRule="auto"/>
        <w:rPr>
          <w:rFonts w:ascii="Times New Roman" w:eastAsia="Times New Roman" w:hAnsi="Times New Roman" w:cs="Times New Roman"/>
          <w:b/>
          <w:sz w:val="24"/>
          <w:szCs w:val="24"/>
          <w:lang w:eastAsia="nl-BE"/>
        </w:rPr>
      </w:pPr>
    </w:p>
    <w:p w:rsidR="00397D9E" w:rsidRDefault="00397D9E" w:rsidP="00AF35D7">
      <w:pPr>
        <w:spacing w:after="0" w:line="240" w:lineRule="auto"/>
        <w:rPr>
          <w:rFonts w:ascii="Times New Roman" w:eastAsia="Times New Roman" w:hAnsi="Times New Roman" w:cs="Times New Roman"/>
          <w:b/>
          <w:sz w:val="24"/>
          <w:szCs w:val="24"/>
          <w:lang w:eastAsia="nl-BE"/>
        </w:rPr>
      </w:pPr>
    </w:p>
    <w:p w:rsidR="00E94B6E" w:rsidRPr="00E116C4" w:rsidRDefault="00E94B6E" w:rsidP="00AF35D7">
      <w:pPr>
        <w:spacing w:after="0" w:line="240" w:lineRule="auto"/>
        <w:rPr>
          <w:rFonts w:ascii="Times New Roman" w:eastAsia="Times New Roman" w:hAnsi="Times New Roman" w:cs="Times New Roman"/>
          <w:b/>
          <w:sz w:val="24"/>
          <w:szCs w:val="24"/>
          <w:lang w:eastAsia="nl-BE"/>
        </w:rPr>
      </w:pPr>
      <w:r w:rsidRPr="00E116C4">
        <w:rPr>
          <w:rFonts w:ascii="Times New Roman" w:eastAsia="Times New Roman" w:hAnsi="Times New Roman" w:cs="Times New Roman"/>
          <w:b/>
          <w:sz w:val="24"/>
          <w:szCs w:val="24"/>
          <w:lang w:eastAsia="nl-BE"/>
        </w:rPr>
        <w:lastRenderedPageBreak/>
        <w:t>Slechts 25% van de OCMW-steuntrekkers heeft Nederlands als moedertaal</w:t>
      </w:r>
    </w:p>
    <w:p w:rsidR="00E94B6E" w:rsidRPr="00E116C4" w:rsidRDefault="00E94B6E" w:rsidP="00AF35D7">
      <w:pPr>
        <w:spacing w:after="0" w:line="240" w:lineRule="auto"/>
        <w:rPr>
          <w:rFonts w:ascii="Times New Roman" w:eastAsia="Times New Roman" w:hAnsi="Times New Roman" w:cs="Times New Roman"/>
          <w:sz w:val="24"/>
          <w:szCs w:val="24"/>
          <w:lang w:eastAsia="nl-BE"/>
        </w:rPr>
      </w:pPr>
    </w:p>
    <w:p w:rsidR="00E94B6E" w:rsidRPr="00E116C4" w:rsidRDefault="00E94B6E" w:rsidP="00AF35D7">
      <w:pPr>
        <w:spacing w:after="0" w:line="240" w:lineRule="auto"/>
        <w:rPr>
          <w:rFonts w:ascii="Times New Roman" w:eastAsia="Times New Roman" w:hAnsi="Times New Roman" w:cs="Times New Roman"/>
          <w:sz w:val="24"/>
          <w:szCs w:val="24"/>
          <w:lang w:eastAsia="nl-BE"/>
        </w:rPr>
      </w:pPr>
      <w:r w:rsidRPr="00E116C4">
        <w:rPr>
          <w:rFonts w:ascii="Times New Roman" w:eastAsia="Times New Roman" w:hAnsi="Times New Roman" w:cs="Times New Roman"/>
          <w:sz w:val="24"/>
          <w:szCs w:val="24"/>
          <w:lang w:eastAsia="nl-BE"/>
        </w:rPr>
        <w:t>Momenteel heeft slechts 25% van de OCMW-klanten Nederlands als moedertaal. Er is een wachtlijst van om en bij de zes maanden om Nederlandse les te volgen à rato van twee of drie halve dagen per week. Het duurt twee à drie jaar eer deze steuntrekkers in aanmerking komen voor een sociale tewerkstelling als eerste opstap naar een reguliere tewerkstelling. Van de door het OCMW sociaal tewerkgestelden vindt uiteindelijk ongeveer één op vier een reguliere job. De anderen komen in de werkloosheid of terug bij het OCMW terecht.</w:t>
      </w:r>
    </w:p>
    <w:p w:rsidR="00EF6128" w:rsidRPr="00E116C4" w:rsidRDefault="00EF6128" w:rsidP="00EF6128">
      <w:pPr>
        <w:pStyle w:val="Normaalweb"/>
      </w:pPr>
      <w:r w:rsidRPr="00E116C4">
        <w:rPr>
          <w:rStyle w:val="Zwaar"/>
        </w:rPr>
        <w:t>2 op 3 uitkeringstrekkers bij Antwerpse OCMW geboren in het buitenland  </w:t>
      </w:r>
    </w:p>
    <w:p w:rsidR="00EF6128" w:rsidRPr="00E116C4" w:rsidRDefault="00EF6128" w:rsidP="00EF6128">
      <w:pPr>
        <w:spacing w:after="0" w:line="240" w:lineRule="auto"/>
        <w:rPr>
          <w:rFonts w:ascii="Times New Roman" w:eastAsia="Times New Roman" w:hAnsi="Times New Roman" w:cs="Times New Roman"/>
          <w:sz w:val="24"/>
          <w:szCs w:val="24"/>
          <w:lang w:eastAsia="nl-BE"/>
        </w:rPr>
      </w:pPr>
      <w:r w:rsidRPr="00E116C4">
        <w:rPr>
          <w:rFonts w:ascii="Times New Roman" w:hAnsi="Times New Roman" w:cs="Times New Roman"/>
          <w:sz w:val="24"/>
          <w:szCs w:val="24"/>
        </w:rPr>
        <w:t xml:space="preserve">Naar aanleiding van de commissie Sociale Zaken van de Antwerpse gemeenteraad in juni stelde </w:t>
      </w:r>
      <w:r w:rsidR="00F74F66" w:rsidRPr="00E116C4">
        <w:rPr>
          <w:rFonts w:ascii="Times New Roman" w:hAnsi="Times New Roman" w:cs="Times New Roman"/>
          <w:sz w:val="24"/>
          <w:szCs w:val="24"/>
        </w:rPr>
        <w:t>het Vlaams Belang</w:t>
      </w:r>
      <w:r w:rsidRPr="00E116C4">
        <w:rPr>
          <w:rFonts w:ascii="Times New Roman" w:hAnsi="Times New Roman" w:cs="Times New Roman"/>
          <w:sz w:val="24"/>
          <w:szCs w:val="24"/>
        </w:rPr>
        <w:t xml:space="preserve"> vragen aan de schepen omtrent de herkomst van de Antwerpse OCMW-steuntrekkers. De schepen antwoordde dat 67% van de personen die in maart 2009 financiële hulp ontvingen van het Antwerpse OCMW – meer dan tweederde van de steuntrekkers van het Antwerpse OCMW (!) –  geboren is in het buitenland. 32,72% van de steuntrekkers is geboren in België, 9,16% in Marokko, 7,92% in een van de landen van de voormalige USSR, 6,49 % in voormalig Joegoslavië, 3,12% in Irak, 2,86% in Turkije, 2,29% in China, 1,99% in Ghana en 1,77% in Afghanistan.</w:t>
      </w:r>
    </w:p>
    <w:p w:rsidR="00EF6128" w:rsidRPr="00E116C4" w:rsidRDefault="00EF6128" w:rsidP="00EF6128">
      <w:pPr>
        <w:spacing w:after="0" w:line="240" w:lineRule="auto"/>
        <w:rPr>
          <w:rFonts w:ascii="Times New Roman" w:eastAsia="Times New Roman" w:hAnsi="Times New Roman" w:cs="Times New Roman"/>
          <w:sz w:val="24"/>
          <w:szCs w:val="24"/>
          <w:lang w:eastAsia="nl-BE"/>
        </w:rPr>
      </w:pPr>
    </w:p>
    <w:p w:rsidR="00A20CC2" w:rsidRPr="00E116C4" w:rsidRDefault="00A20CC2" w:rsidP="00A20CC2">
      <w:pPr>
        <w:spacing w:after="0" w:line="240" w:lineRule="auto"/>
        <w:rPr>
          <w:rFonts w:ascii="Times New Roman" w:eastAsia="Times New Roman" w:hAnsi="Times New Roman" w:cs="Times New Roman"/>
          <w:sz w:val="24"/>
          <w:szCs w:val="24"/>
          <w:lang w:eastAsia="nl-BE"/>
        </w:rPr>
      </w:pPr>
      <w:r w:rsidRPr="00E116C4">
        <w:rPr>
          <w:rFonts w:ascii="Times New Roman" w:eastAsia="Times New Roman" w:hAnsi="Times New Roman" w:cs="Times New Roman"/>
          <w:sz w:val="24"/>
          <w:szCs w:val="24"/>
          <w:lang w:eastAsia="nl-BE"/>
        </w:rPr>
        <w:t xml:space="preserve">Méér dan de economische crisis is dus de grote toestroom van nieuwe immigranten via huwelijksmigratie, gezinshereniging en regularisaties de belangrijkste oorzaak van de stijgende trend van leefloontrekkers bij het Antwerps OCMW. Daarenboven wordt steeds duidelijker dat ons land een grote aantrekkingskracht heeft op niet-Europese vreemdelingen die gevestigd zijn in andere Europese landen. Vanuit Nederland, Spanje en Portugal melden zich steeds meer Noord-Afrikaanse immigranten die ten gevolge van de strengere immigratiewetgeving </w:t>
      </w:r>
      <w:r w:rsidR="00F01C38" w:rsidRPr="00E116C4">
        <w:rPr>
          <w:rFonts w:ascii="Times New Roman" w:eastAsia="Times New Roman" w:hAnsi="Times New Roman" w:cs="Times New Roman"/>
          <w:sz w:val="24"/>
          <w:szCs w:val="24"/>
          <w:lang w:eastAsia="nl-BE"/>
        </w:rPr>
        <w:t xml:space="preserve">in die landen </w:t>
      </w:r>
      <w:r w:rsidRPr="00E116C4">
        <w:rPr>
          <w:rFonts w:ascii="Times New Roman" w:eastAsia="Times New Roman" w:hAnsi="Times New Roman" w:cs="Times New Roman"/>
          <w:sz w:val="24"/>
          <w:szCs w:val="24"/>
          <w:lang w:eastAsia="nl-BE"/>
        </w:rPr>
        <w:t xml:space="preserve">naar </w:t>
      </w:r>
      <w:r w:rsidR="00F01C38" w:rsidRPr="00E116C4">
        <w:rPr>
          <w:rFonts w:ascii="Times New Roman" w:eastAsia="Times New Roman" w:hAnsi="Times New Roman" w:cs="Times New Roman"/>
          <w:sz w:val="24"/>
          <w:szCs w:val="24"/>
          <w:lang w:eastAsia="nl-BE"/>
        </w:rPr>
        <w:t xml:space="preserve">België - </w:t>
      </w:r>
      <w:r w:rsidRPr="00E116C4">
        <w:rPr>
          <w:rFonts w:ascii="Times New Roman" w:eastAsia="Times New Roman" w:hAnsi="Times New Roman" w:cs="Times New Roman"/>
          <w:sz w:val="24"/>
          <w:szCs w:val="24"/>
          <w:lang w:eastAsia="nl-BE"/>
        </w:rPr>
        <w:t xml:space="preserve">het land van melk en honing </w:t>
      </w:r>
      <w:r w:rsidR="00F01C38" w:rsidRPr="00E116C4">
        <w:rPr>
          <w:rFonts w:ascii="Times New Roman" w:eastAsia="Times New Roman" w:hAnsi="Times New Roman" w:cs="Times New Roman"/>
          <w:sz w:val="24"/>
          <w:szCs w:val="24"/>
          <w:lang w:eastAsia="nl-BE"/>
        </w:rPr>
        <w:t>- trekken</w:t>
      </w:r>
      <w:r w:rsidRPr="00E116C4">
        <w:rPr>
          <w:rFonts w:ascii="Times New Roman" w:eastAsia="Times New Roman" w:hAnsi="Times New Roman" w:cs="Times New Roman"/>
          <w:sz w:val="24"/>
          <w:szCs w:val="24"/>
          <w:lang w:eastAsia="nl-BE"/>
        </w:rPr>
        <w:t>, waar de wetten bijzonder laks zijn. Cijfers hierover zijn niet beschikbaar.</w:t>
      </w:r>
    </w:p>
    <w:p w:rsidR="00A20CC2" w:rsidRPr="00E116C4" w:rsidRDefault="00A20CC2" w:rsidP="00EF6128">
      <w:pPr>
        <w:spacing w:after="0" w:line="240" w:lineRule="auto"/>
        <w:rPr>
          <w:rFonts w:ascii="Times New Roman" w:eastAsia="Times New Roman" w:hAnsi="Times New Roman" w:cs="Times New Roman"/>
          <w:sz w:val="24"/>
          <w:szCs w:val="24"/>
          <w:lang w:eastAsia="nl-BE"/>
        </w:rPr>
      </w:pPr>
    </w:p>
    <w:p w:rsidR="00EF6128" w:rsidRPr="00397D9E" w:rsidRDefault="00EF6128" w:rsidP="00AF35D7">
      <w:pPr>
        <w:spacing w:after="0" w:line="240" w:lineRule="auto"/>
        <w:rPr>
          <w:rFonts w:ascii="Times New Roman" w:eastAsia="Times New Roman" w:hAnsi="Times New Roman" w:cs="Times New Roman"/>
          <w:sz w:val="28"/>
          <w:szCs w:val="28"/>
          <w:u w:val="single"/>
          <w:lang w:eastAsia="nl-BE"/>
        </w:rPr>
      </w:pPr>
      <w:r w:rsidRPr="00397D9E">
        <w:rPr>
          <w:rFonts w:ascii="Times New Roman" w:eastAsia="Times New Roman" w:hAnsi="Times New Roman" w:cs="Times New Roman"/>
          <w:sz w:val="28"/>
          <w:szCs w:val="28"/>
          <w:u w:val="single"/>
          <w:lang w:eastAsia="nl-BE"/>
        </w:rPr>
        <w:t>Prognose bij algemene regularisatie</w:t>
      </w:r>
    </w:p>
    <w:p w:rsidR="00EF6128" w:rsidRPr="00E116C4" w:rsidRDefault="00EF6128" w:rsidP="00AF35D7">
      <w:pPr>
        <w:spacing w:after="0" w:line="240" w:lineRule="auto"/>
        <w:rPr>
          <w:rFonts w:ascii="Times New Roman" w:eastAsia="Times New Roman" w:hAnsi="Times New Roman" w:cs="Times New Roman"/>
          <w:sz w:val="24"/>
          <w:szCs w:val="24"/>
          <w:lang w:eastAsia="nl-BE"/>
        </w:rPr>
      </w:pPr>
    </w:p>
    <w:p w:rsidR="00F01C38" w:rsidRPr="00E116C4" w:rsidRDefault="00F01C38" w:rsidP="00AF35D7">
      <w:pPr>
        <w:spacing w:after="0" w:line="240" w:lineRule="auto"/>
        <w:rPr>
          <w:rFonts w:ascii="Times New Roman" w:eastAsia="Times New Roman" w:hAnsi="Times New Roman" w:cs="Times New Roman"/>
          <w:b/>
          <w:sz w:val="24"/>
          <w:szCs w:val="24"/>
          <w:lang w:eastAsia="nl-BE"/>
        </w:rPr>
      </w:pPr>
      <w:r w:rsidRPr="00E116C4">
        <w:rPr>
          <w:rFonts w:ascii="Times New Roman" w:eastAsia="Times New Roman" w:hAnsi="Times New Roman" w:cs="Times New Roman"/>
          <w:b/>
          <w:sz w:val="24"/>
          <w:szCs w:val="24"/>
          <w:lang w:eastAsia="nl-BE"/>
        </w:rPr>
        <w:t>Minstens 17.700 nieuwe aanvragen</w:t>
      </w:r>
    </w:p>
    <w:p w:rsidR="00F01C38" w:rsidRPr="00E116C4" w:rsidRDefault="00F01C38" w:rsidP="00AF35D7">
      <w:pPr>
        <w:spacing w:after="0" w:line="240" w:lineRule="auto"/>
        <w:rPr>
          <w:rFonts w:ascii="Times New Roman" w:eastAsia="Times New Roman" w:hAnsi="Times New Roman" w:cs="Times New Roman"/>
          <w:sz w:val="24"/>
          <w:szCs w:val="24"/>
          <w:lang w:eastAsia="nl-BE"/>
        </w:rPr>
      </w:pPr>
    </w:p>
    <w:p w:rsidR="00EF6128" w:rsidRPr="00E116C4" w:rsidRDefault="00A20CC2" w:rsidP="00AF35D7">
      <w:pPr>
        <w:spacing w:after="0" w:line="240" w:lineRule="auto"/>
        <w:rPr>
          <w:rFonts w:ascii="Times New Roman" w:eastAsia="Times New Roman" w:hAnsi="Times New Roman" w:cs="Times New Roman"/>
          <w:sz w:val="24"/>
          <w:szCs w:val="24"/>
          <w:lang w:eastAsia="nl-BE"/>
        </w:rPr>
      </w:pPr>
      <w:r w:rsidRPr="00E116C4">
        <w:rPr>
          <w:rFonts w:ascii="Times New Roman" w:eastAsia="Times New Roman" w:hAnsi="Times New Roman" w:cs="Times New Roman"/>
          <w:sz w:val="24"/>
          <w:szCs w:val="24"/>
          <w:lang w:eastAsia="nl-BE"/>
        </w:rPr>
        <w:t>Een nota van de dienst Vreemdelingenzaken Stad Antwerpen aan het college van burgemeester en schepenen van 16 mei 2008 liet uitschijnen dat een nieuwe regularisatiecampagne minstens 17.700 nieuwe aanvragen tot gevolg zal hebben. Deze inschatting is gebaseerd op reeds eerder geweigerde aanvragen op basis van de huidige regularisatiecriteria. Dit cijfer is een minimale schatting gelet op het feit dat de criteria die zullen gehanteerd worden bijzonder ruim zijn en vele illegalen die hier al jaren verblijven nooit een asielaanvraag hebben ingediend.</w:t>
      </w:r>
    </w:p>
    <w:p w:rsidR="00EF6128" w:rsidRPr="00E116C4" w:rsidRDefault="00EF6128" w:rsidP="00AF35D7">
      <w:pPr>
        <w:spacing w:after="0" w:line="240" w:lineRule="auto"/>
        <w:rPr>
          <w:rFonts w:ascii="Times New Roman" w:eastAsia="Times New Roman" w:hAnsi="Times New Roman" w:cs="Times New Roman"/>
          <w:sz w:val="24"/>
          <w:szCs w:val="24"/>
          <w:lang w:eastAsia="nl-BE"/>
        </w:rPr>
      </w:pPr>
    </w:p>
    <w:p w:rsidR="00D40FC0" w:rsidRPr="00E116C4" w:rsidRDefault="00D40FC0" w:rsidP="00AF35D7">
      <w:pPr>
        <w:spacing w:after="0" w:line="240" w:lineRule="auto"/>
        <w:rPr>
          <w:rFonts w:ascii="Times New Roman" w:eastAsia="Times New Roman" w:hAnsi="Times New Roman" w:cs="Times New Roman"/>
          <w:b/>
          <w:sz w:val="24"/>
          <w:szCs w:val="24"/>
          <w:lang w:eastAsia="nl-BE"/>
        </w:rPr>
      </w:pPr>
      <w:r w:rsidRPr="00E116C4">
        <w:rPr>
          <w:rFonts w:ascii="Times New Roman" w:eastAsia="Times New Roman" w:hAnsi="Times New Roman" w:cs="Times New Roman"/>
          <w:b/>
          <w:sz w:val="24"/>
          <w:szCs w:val="24"/>
          <w:lang w:eastAsia="nl-BE"/>
        </w:rPr>
        <w:t>Meerkost van 8 miljoen euro voor Antwerps OCMW</w:t>
      </w:r>
    </w:p>
    <w:p w:rsidR="00D40FC0" w:rsidRPr="00E116C4" w:rsidRDefault="00D40FC0" w:rsidP="00AF35D7">
      <w:pPr>
        <w:spacing w:after="0" w:line="240" w:lineRule="auto"/>
        <w:rPr>
          <w:rFonts w:ascii="Times New Roman" w:eastAsia="Times New Roman" w:hAnsi="Times New Roman" w:cs="Times New Roman"/>
          <w:sz w:val="24"/>
          <w:szCs w:val="24"/>
          <w:lang w:eastAsia="nl-BE"/>
        </w:rPr>
      </w:pPr>
    </w:p>
    <w:p w:rsidR="00225D53" w:rsidRPr="00E116C4" w:rsidRDefault="00480209" w:rsidP="00AF35D7">
      <w:pPr>
        <w:spacing w:after="0" w:line="240" w:lineRule="auto"/>
        <w:rPr>
          <w:rFonts w:ascii="Times New Roman" w:eastAsia="Times New Roman" w:hAnsi="Times New Roman" w:cs="Times New Roman"/>
          <w:sz w:val="24"/>
          <w:szCs w:val="24"/>
          <w:lang w:eastAsia="nl-BE"/>
        </w:rPr>
      </w:pPr>
      <w:r w:rsidRPr="00E116C4">
        <w:rPr>
          <w:rFonts w:ascii="Times New Roman" w:eastAsia="Times New Roman" w:hAnsi="Times New Roman" w:cs="Times New Roman"/>
          <w:sz w:val="24"/>
          <w:szCs w:val="24"/>
          <w:lang w:eastAsia="nl-BE"/>
        </w:rPr>
        <w:t xml:space="preserve">Het OCMW liet door de eigen administratie becijferen wat de impact van zo’n nieuwe algemene regularisatie op de OCMW-werking betekent. Als men ervan uitgaat dat er inderdaad 17.700 regularisatieaanvragen </w:t>
      </w:r>
      <w:r w:rsidR="00F01C38" w:rsidRPr="00E116C4">
        <w:rPr>
          <w:rFonts w:ascii="Times New Roman" w:eastAsia="Times New Roman" w:hAnsi="Times New Roman" w:cs="Times New Roman"/>
          <w:sz w:val="24"/>
          <w:szCs w:val="24"/>
          <w:lang w:eastAsia="nl-BE"/>
        </w:rPr>
        <w:t xml:space="preserve">zullen </w:t>
      </w:r>
      <w:r w:rsidRPr="00E116C4">
        <w:rPr>
          <w:rFonts w:ascii="Times New Roman" w:eastAsia="Times New Roman" w:hAnsi="Times New Roman" w:cs="Times New Roman"/>
          <w:sz w:val="24"/>
          <w:szCs w:val="24"/>
          <w:lang w:eastAsia="nl-BE"/>
        </w:rPr>
        <w:t>zijn</w:t>
      </w:r>
      <w:r w:rsidR="00F01C38" w:rsidRPr="00E116C4">
        <w:rPr>
          <w:rFonts w:ascii="Times New Roman" w:eastAsia="Times New Roman" w:hAnsi="Times New Roman" w:cs="Times New Roman"/>
          <w:sz w:val="24"/>
          <w:szCs w:val="24"/>
          <w:lang w:eastAsia="nl-BE"/>
        </w:rPr>
        <w:t>,</w:t>
      </w:r>
      <w:r w:rsidRPr="00E116C4">
        <w:rPr>
          <w:rFonts w:ascii="Times New Roman" w:eastAsia="Times New Roman" w:hAnsi="Times New Roman" w:cs="Times New Roman"/>
          <w:sz w:val="24"/>
          <w:szCs w:val="24"/>
          <w:lang w:eastAsia="nl-BE"/>
        </w:rPr>
        <w:t xml:space="preserve"> zal het OCMW ongeveer de helft van deze 17.700, zijnde ongeveer 8.850 </w:t>
      </w:r>
      <w:r w:rsidR="00F01C38" w:rsidRPr="00E116C4">
        <w:rPr>
          <w:rFonts w:ascii="Times New Roman" w:eastAsia="Times New Roman" w:hAnsi="Times New Roman" w:cs="Times New Roman"/>
          <w:sz w:val="24"/>
          <w:szCs w:val="24"/>
          <w:lang w:eastAsia="nl-BE"/>
        </w:rPr>
        <w:t>nieuwe klanten</w:t>
      </w:r>
      <w:r w:rsidRPr="00E116C4">
        <w:rPr>
          <w:rFonts w:ascii="Times New Roman" w:eastAsia="Times New Roman" w:hAnsi="Times New Roman" w:cs="Times New Roman"/>
          <w:sz w:val="24"/>
          <w:szCs w:val="24"/>
          <w:lang w:eastAsia="nl-BE"/>
        </w:rPr>
        <w:t xml:space="preserve"> over de vloer krijgen voor een steunaanvraag. De overige helft vindt op eigen kracht werk of blijft in het zwart werken. Rekening houdend met een dossierlast van 50 dossiers per maatschappelijk werker betekent dit extra werk voor 160 maatschappelijk werkers plus de nodige logistieke ondersteuning. Dit </w:t>
      </w:r>
      <w:r w:rsidRPr="00E116C4">
        <w:rPr>
          <w:rFonts w:ascii="Times New Roman" w:eastAsia="Times New Roman" w:hAnsi="Times New Roman" w:cs="Times New Roman"/>
          <w:sz w:val="24"/>
          <w:szCs w:val="24"/>
          <w:lang w:eastAsia="nl-BE"/>
        </w:rPr>
        <w:lastRenderedPageBreak/>
        <w:t>geeft een totale maandelijkse meerkost van ongeveer 4.000 euro per maand per nieuwe maatschappelijk assistent. Op jaarbasis betekent dit een meerkost voor het Antwerps OCMW</w:t>
      </w:r>
      <w:r w:rsidR="00D40FC0" w:rsidRPr="00E116C4">
        <w:rPr>
          <w:rFonts w:ascii="Times New Roman" w:eastAsia="Times New Roman" w:hAnsi="Times New Roman" w:cs="Times New Roman"/>
          <w:sz w:val="24"/>
          <w:szCs w:val="24"/>
          <w:lang w:eastAsia="nl-BE"/>
        </w:rPr>
        <w:t xml:space="preserve"> van 7.680</w:t>
      </w:r>
      <w:r w:rsidR="00F01C38" w:rsidRPr="00E116C4">
        <w:rPr>
          <w:rFonts w:ascii="Times New Roman" w:eastAsia="Times New Roman" w:hAnsi="Times New Roman" w:cs="Times New Roman"/>
          <w:sz w:val="24"/>
          <w:szCs w:val="24"/>
          <w:lang w:eastAsia="nl-BE"/>
        </w:rPr>
        <w:t>.</w:t>
      </w:r>
      <w:r w:rsidR="00D40FC0" w:rsidRPr="00E116C4">
        <w:rPr>
          <w:rFonts w:ascii="Times New Roman" w:eastAsia="Times New Roman" w:hAnsi="Times New Roman" w:cs="Times New Roman"/>
          <w:sz w:val="24"/>
          <w:szCs w:val="24"/>
          <w:lang w:eastAsia="nl-BE"/>
        </w:rPr>
        <w:t>000 euro. Hier bovenop dient nog een eenmalige investeringskost van 320.000 euro (extra bureau inrichting en informatica) toegevoegd te worden.</w:t>
      </w:r>
    </w:p>
    <w:p w:rsidR="00D40FC0" w:rsidRPr="00E116C4" w:rsidRDefault="00D40FC0" w:rsidP="00AF35D7">
      <w:pPr>
        <w:spacing w:after="0" w:line="240" w:lineRule="auto"/>
        <w:rPr>
          <w:rFonts w:ascii="Times New Roman" w:eastAsia="Times New Roman" w:hAnsi="Times New Roman" w:cs="Times New Roman"/>
          <w:sz w:val="24"/>
          <w:szCs w:val="24"/>
          <w:lang w:eastAsia="nl-BE"/>
        </w:rPr>
      </w:pPr>
    </w:p>
    <w:p w:rsidR="00D40FC0" w:rsidRPr="00E116C4" w:rsidRDefault="00D40FC0" w:rsidP="00AF35D7">
      <w:pPr>
        <w:spacing w:after="0" w:line="240" w:lineRule="auto"/>
        <w:rPr>
          <w:rFonts w:ascii="Times New Roman" w:eastAsia="Times New Roman" w:hAnsi="Times New Roman" w:cs="Times New Roman"/>
          <w:sz w:val="24"/>
          <w:szCs w:val="24"/>
          <w:lang w:eastAsia="nl-BE"/>
        </w:rPr>
      </w:pPr>
      <w:r w:rsidRPr="00E116C4">
        <w:rPr>
          <w:rFonts w:ascii="Times New Roman" w:eastAsia="Times New Roman" w:hAnsi="Times New Roman" w:cs="Times New Roman"/>
          <w:sz w:val="24"/>
          <w:szCs w:val="24"/>
          <w:lang w:eastAsia="nl-BE"/>
        </w:rPr>
        <w:t>De hulpverlening beperkt tot het equivalent leefloon, tussenkomsten van medische kosten binnen de Riziv-nomenclatuur, installatietoelagen en kosten voor aansluiting bij een mutualiteit worden voor 100% federaal gesubsidieerd en komen niet ten laste van het Antwerps OCMW.</w:t>
      </w:r>
    </w:p>
    <w:p w:rsidR="00225D53" w:rsidRPr="00E116C4" w:rsidRDefault="00225D53" w:rsidP="00AF35D7">
      <w:pPr>
        <w:spacing w:after="0" w:line="240" w:lineRule="auto"/>
        <w:rPr>
          <w:rFonts w:ascii="Times New Roman" w:eastAsia="Times New Roman" w:hAnsi="Times New Roman" w:cs="Times New Roman"/>
          <w:sz w:val="24"/>
          <w:szCs w:val="24"/>
          <w:lang w:eastAsia="nl-BE"/>
        </w:rPr>
      </w:pPr>
    </w:p>
    <w:p w:rsidR="00785619" w:rsidRPr="00E116C4" w:rsidRDefault="00785619" w:rsidP="00AF35D7">
      <w:pPr>
        <w:spacing w:after="0" w:line="240" w:lineRule="auto"/>
        <w:rPr>
          <w:rFonts w:ascii="Times New Roman" w:eastAsia="Times New Roman" w:hAnsi="Times New Roman" w:cs="Times New Roman"/>
          <w:sz w:val="24"/>
          <w:szCs w:val="24"/>
          <w:lang w:eastAsia="nl-BE"/>
        </w:rPr>
      </w:pPr>
      <w:r w:rsidRPr="00E116C4">
        <w:rPr>
          <w:rFonts w:ascii="Times New Roman" w:hAnsi="Times New Roman" w:cs="Times New Roman"/>
          <w:sz w:val="24"/>
          <w:szCs w:val="24"/>
        </w:rPr>
        <w:t xml:space="preserve">Het Vlaams Belang stelt vast dat Antwerpen in toenemende mate OCMW moet spelen voor gans de wereld en dat de vele duizenden regularisaties van illegale vreemdelingen het Antwerpse OCMW </w:t>
      </w:r>
      <w:r w:rsidR="00F01C38" w:rsidRPr="00E116C4">
        <w:rPr>
          <w:rFonts w:ascii="Times New Roman" w:hAnsi="Times New Roman" w:cs="Times New Roman"/>
          <w:sz w:val="24"/>
          <w:szCs w:val="24"/>
        </w:rPr>
        <w:t xml:space="preserve">– en dus de Antwerpse belastingbetaler - </w:t>
      </w:r>
      <w:r w:rsidRPr="00E116C4">
        <w:rPr>
          <w:rFonts w:ascii="Times New Roman" w:hAnsi="Times New Roman" w:cs="Times New Roman"/>
          <w:sz w:val="24"/>
          <w:szCs w:val="24"/>
        </w:rPr>
        <w:t>veel geld kosten. Het Vlaams Belang vraagt dat een studie zou worden opgemaakt betreffende de kostprijs van deze financiële hulp voor de Antwerpse belastingbetaler. Het is immers ontoelaatbaar dat de stedelijke financiën en de dienstverlening aan de eigen autochtone armen onder druk komen te staan ten gevolge van de massale instroom van nieuwe immigranten richting Antwerpen. Ten gronde is het Vlaams Belang van oordeel dat de toegang tot de sociale zekerheid en de sociale voorzieningen moet worden gekoppeld aan een minimum verblijfsduur op Belgisch grondgebied.</w:t>
      </w:r>
    </w:p>
    <w:p w:rsidR="008015C7" w:rsidRPr="00E116C4" w:rsidRDefault="008015C7" w:rsidP="00AF35D7">
      <w:pPr>
        <w:spacing w:after="0" w:line="240" w:lineRule="auto"/>
        <w:rPr>
          <w:rFonts w:ascii="Times New Roman" w:eastAsia="Times New Roman" w:hAnsi="Times New Roman" w:cs="Times New Roman"/>
          <w:sz w:val="24"/>
          <w:szCs w:val="24"/>
          <w:lang w:eastAsia="nl-BE"/>
        </w:rPr>
      </w:pPr>
    </w:p>
    <w:p w:rsidR="00A20CC2" w:rsidRPr="00E116C4" w:rsidRDefault="00D40FC0" w:rsidP="00AF35D7">
      <w:pPr>
        <w:spacing w:after="0" w:line="240" w:lineRule="auto"/>
        <w:rPr>
          <w:rFonts w:ascii="Times New Roman" w:eastAsia="Times New Roman" w:hAnsi="Times New Roman" w:cs="Times New Roman"/>
          <w:b/>
          <w:sz w:val="24"/>
          <w:szCs w:val="24"/>
          <w:lang w:eastAsia="nl-BE"/>
        </w:rPr>
      </w:pPr>
      <w:r w:rsidRPr="00E116C4">
        <w:rPr>
          <w:rFonts w:ascii="Times New Roman" w:eastAsia="Times New Roman" w:hAnsi="Times New Roman" w:cs="Times New Roman"/>
          <w:b/>
          <w:sz w:val="24"/>
          <w:szCs w:val="24"/>
          <w:lang w:eastAsia="nl-BE"/>
        </w:rPr>
        <w:t>Antwerpen moet vuist maken tegen laks asiel- en immigratiebeleid</w:t>
      </w:r>
    </w:p>
    <w:p w:rsidR="00A20CC2" w:rsidRPr="00E116C4" w:rsidRDefault="00A20CC2" w:rsidP="00AF35D7">
      <w:pPr>
        <w:spacing w:after="0" w:line="240" w:lineRule="auto"/>
        <w:rPr>
          <w:rFonts w:ascii="Times New Roman" w:eastAsia="Times New Roman" w:hAnsi="Times New Roman" w:cs="Times New Roman"/>
          <w:sz w:val="24"/>
          <w:szCs w:val="24"/>
          <w:lang w:eastAsia="nl-BE"/>
        </w:rPr>
      </w:pPr>
    </w:p>
    <w:p w:rsidR="00785619" w:rsidRPr="00E116C4" w:rsidRDefault="00225D53" w:rsidP="00AF35D7">
      <w:pPr>
        <w:spacing w:after="0" w:line="240" w:lineRule="auto"/>
        <w:rPr>
          <w:rFonts w:ascii="Times New Roman" w:eastAsia="Times New Roman" w:hAnsi="Times New Roman" w:cs="Times New Roman"/>
          <w:sz w:val="24"/>
          <w:szCs w:val="24"/>
          <w:lang w:eastAsia="nl-BE"/>
        </w:rPr>
      </w:pPr>
      <w:r w:rsidRPr="00E116C4">
        <w:rPr>
          <w:rFonts w:ascii="Times New Roman" w:eastAsia="Times New Roman" w:hAnsi="Times New Roman" w:cs="Times New Roman"/>
          <w:sz w:val="24"/>
          <w:szCs w:val="24"/>
          <w:lang w:eastAsia="nl-BE"/>
        </w:rPr>
        <w:t xml:space="preserve">De Antwerpse gemeenteraad moet al zijn parlementsleden inzetten om bij de hogere overheid te pleiten voor een broodnodige verstrenging van de </w:t>
      </w:r>
      <w:r w:rsidR="00785619" w:rsidRPr="00E116C4">
        <w:rPr>
          <w:rFonts w:ascii="Times New Roman" w:eastAsia="Times New Roman" w:hAnsi="Times New Roman" w:cs="Times New Roman"/>
          <w:sz w:val="24"/>
          <w:szCs w:val="24"/>
          <w:lang w:eastAsia="nl-BE"/>
        </w:rPr>
        <w:t xml:space="preserve">criteria inzake </w:t>
      </w:r>
      <w:r w:rsidRPr="00E116C4">
        <w:rPr>
          <w:rFonts w:ascii="Times New Roman" w:eastAsia="Times New Roman" w:hAnsi="Times New Roman" w:cs="Times New Roman"/>
          <w:sz w:val="24"/>
          <w:szCs w:val="24"/>
          <w:lang w:eastAsia="nl-BE"/>
        </w:rPr>
        <w:t xml:space="preserve">huwelijksmigratie en gezinshereniging te vragen. De huidige soepele regelgeving betekent een rem op de inburgering. </w:t>
      </w:r>
    </w:p>
    <w:p w:rsidR="00785619" w:rsidRPr="00E116C4" w:rsidRDefault="00785619" w:rsidP="00AF35D7">
      <w:pPr>
        <w:spacing w:after="0" w:line="240" w:lineRule="auto"/>
        <w:rPr>
          <w:rFonts w:ascii="Times New Roman" w:eastAsia="Times New Roman" w:hAnsi="Times New Roman" w:cs="Times New Roman"/>
          <w:sz w:val="24"/>
          <w:szCs w:val="24"/>
          <w:lang w:eastAsia="nl-BE"/>
        </w:rPr>
      </w:pPr>
    </w:p>
    <w:p w:rsidR="00225D53" w:rsidRPr="00E116C4" w:rsidRDefault="00E928DE" w:rsidP="00AF35D7">
      <w:pPr>
        <w:spacing w:after="0" w:line="240" w:lineRule="auto"/>
        <w:rPr>
          <w:rFonts w:ascii="Times New Roman" w:eastAsia="Times New Roman" w:hAnsi="Times New Roman" w:cs="Times New Roman"/>
          <w:sz w:val="24"/>
          <w:szCs w:val="24"/>
          <w:lang w:eastAsia="nl-BE"/>
        </w:rPr>
      </w:pPr>
      <w:r w:rsidRPr="00E116C4">
        <w:rPr>
          <w:rFonts w:ascii="Times New Roman" w:eastAsia="Times New Roman" w:hAnsi="Times New Roman" w:cs="Times New Roman"/>
          <w:sz w:val="24"/>
          <w:szCs w:val="24"/>
          <w:lang w:eastAsia="nl-BE"/>
        </w:rPr>
        <w:t xml:space="preserve">In Humo van 7 juli jl. spraken de Antwerpse en Gentse burgemeesters, Janssens en Termont, zich nog uit voor </w:t>
      </w:r>
      <w:r w:rsidR="00785619" w:rsidRPr="00E116C4">
        <w:rPr>
          <w:rFonts w:ascii="Times New Roman" w:eastAsia="Times New Roman" w:hAnsi="Times New Roman" w:cs="Times New Roman"/>
          <w:sz w:val="24"/>
          <w:szCs w:val="24"/>
          <w:lang w:eastAsia="nl-BE"/>
        </w:rPr>
        <w:t>een strengere aanpak</w:t>
      </w:r>
      <w:r w:rsidRPr="00E116C4">
        <w:rPr>
          <w:rFonts w:ascii="Times New Roman" w:eastAsia="Times New Roman" w:hAnsi="Times New Roman" w:cs="Times New Roman"/>
          <w:sz w:val="24"/>
          <w:szCs w:val="24"/>
          <w:lang w:eastAsia="nl-BE"/>
        </w:rPr>
        <w:t xml:space="preserve"> van volgmigratie, huwelijksmigratie en gezinshereniging. Termont: “</w:t>
      </w:r>
      <w:r w:rsidRPr="00E116C4">
        <w:rPr>
          <w:rFonts w:ascii="Times New Roman" w:eastAsia="Times New Roman" w:hAnsi="Times New Roman" w:cs="Times New Roman"/>
          <w:i/>
          <w:sz w:val="24"/>
          <w:szCs w:val="24"/>
          <w:lang w:eastAsia="nl-BE"/>
        </w:rPr>
        <w:t>Ons grootste probleem is de volgmigratie, de huwelijken met partners uit het land van oorsprong</w:t>
      </w:r>
      <w:r w:rsidRPr="00E116C4">
        <w:rPr>
          <w:rFonts w:ascii="Times New Roman" w:eastAsia="Times New Roman" w:hAnsi="Times New Roman" w:cs="Times New Roman"/>
          <w:sz w:val="24"/>
          <w:szCs w:val="24"/>
          <w:lang w:eastAsia="nl-BE"/>
        </w:rPr>
        <w:t>”. Janssens: “</w:t>
      </w:r>
      <w:r w:rsidRPr="00E116C4">
        <w:rPr>
          <w:rFonts w:ascii="Times New Roman" w:eastAsia="Times New Roman" w:hAnsi="Times New Roman" w:cs="Times New Roman"/>
          <w:i/>
          <w:sz w:val="24"/>
          <w:szCs w:val="24"/>
          <w:lang w:eastAsia="nl-BE"/>
        </w:rPr>
        <w:t>Volledig akkoord. Integratie zou een langzaam voortschrijdend proces moeten zijn, maar door die huwelijken is het een soort vicieu</w:t>
      </w:r>
      <w:r w:rsidR="00785619" w:rsidRPr="00E116C4">
        <w:rPr>
          <w:rFonts w:ascii="Times New Roman" w:eastAsia="Times New Roman" w:hAnsi="Times New Roman" w:cs="Times New Roman"/>
          <w:i/>
          <w:sz w:val="24"/>
          <w:szCs w:val="24"/>
          <w:lang w:eastAsia="nl-BE"/>
        </w:rPr>
        <w:t>z</w:t>
      </w:r>
      <w:r w:rsidRPr="00E116C4">
        <w:rPr>
          <w:rFonts w:ascii="Times New Roman" w:eastAsia="Times New Roman" w:hAnsi="Times New Roman" w:cs="Times New Roman"/>
          <w:i/>
          <w:sz w:val="24"/>
          <w:szCs w:val="24"/>
          <w:lang w:eastAsia="nl-BE"/>
        </w:rPr>
        <w:t>e cirkel geworden. Elke keer weer een stap terug, een processie van Echternach</w:t>
      </w:r>
      <w:r w:rsidR="000E55C7" w:rsidRPr="00E116C4">
        <w:rPr>
          <w:rFonts w:ascii="Times New Roman" w:eastAsia="Times New Roman" w:hAnsi="Times New Roman" w:cs="Times New Roman"/>
          <w:sz w:val="24"/>
          <w:szCs w:val="24"/>
          <w:lang w:eastAsia="nl-BE"/>
        </w:rPr>
        <w:t>”</w:t>
      </w:r>
      <w:r w:rsidRPr="00E116C4">
        <w:rPr>
          <w:rFonts w:ascii="Times New Roman" w:eastAsia="Times New Roman" w:hAnsi="Times New Roman" w:cs="Times New Roman"/>
          <w:sz w:val="24"/>
          <w:szCs w:val="24"/>
          <w:lang w:eastAsia="nl-BE"/>
        </w:rPr>
        <w:t xml:space="preserve">. </w:t>
      </w:r>
      <w:r w:rsidR="000E55C7" w:rsidRPr="00E116C4">
        <w:rPr>
          <w:rFonts w:ascii="Times New Roman" w:eastAsia="Times New Roman" w:hAnsi="Times New Roman" w:cs="Times New Roman"/>
          <w:sz w:val="24"/>
          <w:szCs w:val="24"/>
          <w:lang w:eastAsia="nl-BE"/>
        </w:rPr>
        <w:t xml:space="preserve">Het is inderdaad een feit dat drie op </w:t>
      </w:r>
      <w:r w:rsidR="00E9260D" w:rsidRPr="00E116C4">
        <w:rPr>
          <w:rFonts w:ascii="Times New Roman" w:eastAsia="Times New Roman" w:hAnsi="Times New Roman" w:cs="Times New Roman"/>
          <w:sz w:val="24"/>
          <w:szCs w:val="24"/>
          <w:lang w:eastAsia="nl-BE"/>
        </w:rPr>
        <w:t xml:space="preserve">de </w:t>
      </w:r>
      <w:r w:rsidR="000E55C7" w:rsidRPr="00E116C4">
        <w:rPr>
          <w:rFonts w:ascii="Times New Roman" w:eastAsia="Times New Roman" w:hAnsi="Times New Roman" w:cs="Times New Roman"/>
          <w:sz w:val="24"/>
          <w:szCs w:val="24"/>
          <w:lang w:eastAsia="nl-BE"/>
        </w:rPr>
        <w:t>vier moslims huwen met een partner uit het land van herkomst. Deze mensen nemen op hun beurt via gezinshereniging familieleden mee. Het aantal scheidingen bij deze gearrangeerde moslimhuwelijken is bijzonder hoog</w:t>
      </w:r>
      <w:r w:rsidR="00E9260D" w:rsidRPr="00E116C4">
        <w:rPr>
          <w:rFonts w:ascii="Times New Roman" w:eastAsia="Times New Roman" w:hAnsi="Times New Roman" w:cs="Times New Roman"/>
          <w:sz w:val="24"/>
          <w:szCs w:val="24"/>
          <w:lang w:eastAsia="nl-BE"/>
        </w:rPr>
        <w:t xml:space="preserve"> en draagt in belangrijke mate bij tot de stijging van het aantal steuntrekkers</w:t>
      </w:r>
      <w:r w:rsidR="000E55C7" w:rsidRPr="00E116C4">
        <w:rPr>
          <w:rFonts w:ascii="Times New Roman" w:eastAsia="Times New Roman" w:hAnsi="Times New Roman" w:cs="Times New Roman"/>
          <w:sz w:val="24"/>
          <w:szCs w:val="24"/>
          <w:lang w:eastAsia="nl-BE"/>
        </w:rPr>
        <w:t xml:space="preserve">. </w:t>
      </w:r>
    </w:p>
    <w:p w:rsidR="00AF35D7" w:rsidRPr="00397D9E" w:rsidRDefault="00AA4CB5" w:rsidP="00AF35D7">
      <w:pPr>
        <w:pStyle w:val="Normaalweb"/>
      </w:pPr>
      <w:r w:rsidRPr="00397D9E">
        <w:t>Het stadsbestuur moet het memorandum aan de federale regering – waarvan sprake in punt 415 van het bestuursakkoord – opnieuw in herinnering brengen</w:t>
      </w:r>
      <w:r w:rsidR="00456471" w:rsidRPr="00397D9E">
        <w:t xml:space="preserve"> bij Van Rompuy en co</w:t>
      </w:r>
      <w:r w:rsidRPr="00397D9E">
        <w:t>.</w:t>
      </w:r>
      <w:r w:rsidR="000468D9" w:rsidRPr="00397D9E">
        <w:t xml:space="preserve"> Daarin vroeg het stadsbestuur een humaan en effectief uitwijzingsbeleid, een planmatig immigratiebeleid en snellere procedures voor al dan niet erkenning als politiek vluchteling. Er werd daarin ook gevraagd om de volgmigratie te beperken, huwelijken met partners uit het vroegere moederland aan strenge voorwaarden te onderwerpen en de gevolgen van maatregelen in buurlanden sneller aan te pakken</w:t>
      </w:r>
      <w:r w:rsidR="00E9260D" w:rsidRPr="00397D9E">
        <w:t xml:space="preserve"> (Nederland heeft onlangs nog de criteria voor gezinshereniging verstrengd)</w:t>
      </w:r>
      <w:r w:rsidR="000468D9" w:rsidRPr="00397D9E">
        <w:t xml:space="preserve">. Eerste minister Van Rompuy beweerde </w:t>
      </w:r>
      <w:r w:rsidR="00456471" w:rsidRPr="00397D9E">
        <w:t xml:space="preserve">de voorbije weken </w:t>
      </w:r>
      <w:r w:rsidR="000468D9" w:rsidRPr="00397D9E">
        <w:t xml:space="preserve">in de media dat in september besprekingen zouden plaatsvinden inzake immigratiebeleid. Antwerpen moet </w:t>
      </w:r>
      <w:r w:rsidR="00E9260D" w:rsidRPr="00397D9E">
        <w:t xml:space="preserve">eensgezind </w:t>
      </w:r>
      <w:r w:rsidR="000468D9" w:rsidRPr="00397D9E">
        <w:t xml:space="preserve">alles op alles zetten opdat de federale regering onmiddellijk werk maakt van </w:t>
      </w:r>
      <w:r w:rsidR="00456471" w:rsidRPr="00397D9E">
        <w:t xml:space="preserve">deze </w:t>
      </w:r>
      <w:r w:rsidR="000468D9" w:rsidRPr="00397D9E">
        <w:t>strenge criteria</w:t>
      </w:r>
      <w:r w:rsidR="00456471" w:rsidRPr="00397D9E">
        <w:t xml:space="preserve">. Enkel als Antwerpen een vuist maakt, bestaat er een </w:t>
      </w:r>
      <w:r w:rsidR="00456471" w:rsidRPr="00397D9E">
        <w:lastRenderedPageBreak/>
        <w:t xml:space="preserve">waterkansje dat de federale regering in het najaar </w:t>
      </w:r>
      <w:r w:rsidR="00E9260D" w:rsidRPr="00397D9E">
        <w:t>een akkoord bereikt rond</w:t>
      </w:r>
      <w:r w:rsidR="00456471" w:rsidRPr="00397D9E">
        <w:t xml:space="preserve"> verstrengde criteria</w:t>
      </w:r>
      <w:r w:rsidR="00E9260D" w:rsidRPr="00397D9E">
        <w:t xml:space="preserve"> inzake gezinshereniging en huwelijksmigratie</w:t>
      </w:r>
      <w:r w:rsidR="00456471" w:rsidRPr="00397D9E">
        <w:t>.</w:t>
      </w:r>
      <w:r w:rsidR="00E9260D" w:rsidRPr="00397D9E">
        <w:t xml:space="preserve"> Over de partijgrenzen heen (</w:t>
      </w:r>
      <w:r w:rsidR="00E116C4" w:rsidRPr="00397D9E">
        <w:t>uitgezonderd Groen!) bestaat hierover in Antwerpen een ruime consensus. Het Vlaams Belang overweegt om hierover een extra gemeenteraad bijeen te roepen.</w:t>
      </w:r>
    </w:p>
    <w:p w:rsidR="00456471" w:rsidRPr="00E116C4" w:rsidRDefault="00E116C4" w:rsidP="00AF35D7">
      <w:pPr>
        <w:pStyle w:val="Normaalweb"/>
      </w:pPr>
      <w:r w:rsidRPr="00E116C4">
        <w:t>W</w:t>
      </w:r>
      <w:r w:rsidR="00456471" w:rsidRPr="00E116C4">
        <w:t xml:space="preserve">at betreft de aanpak van illegalen </w:t>
      </w:r>
      <w:r w:rsidRPr="00E116C4">
        <w:t xml:space="preserve">gaat het Antwerps stadsbestuur </w:t>
      </w:r>
      <w:r w:rsidR="00456471" w:rsidRPr="00E116C4">
        <w:t xml:space="preserve">zelf zwaar in de fout. Indien burgemeester Janssens inzake de toenemende aanwezigheid van uitgeprocedeerden en illegalen </w:t>
      </w:r>
      <w:r w:rsidRPr="00E116C4">
        <w:t xml:space="preserve">de voorbije jaren </w:t>
      </w:r>
      <w:r w:rsidR="00456471" w:rsidRPr="00E116C4">
        <w:t xml:space="preserve">kordaat had opgetreden, was het aantal illegalen in Antwerpen niet zo sterk gegroeid. Antwerpen heeft nood – zeker nu – aan een actieve opsporing en repatriëring van illegalen. </w:t>
      </w:r>
      <w:r w:rsidRPr="00E116C4">
        <w:t xml:space="preserve">Dat gebeurt best gelijktijdig met de nieuwe algemene regularisatie. </w:t>
      </w:r>
      <w:r w:rsidR="00456471" w:rsidRPr="00E116C4">
        <w:t xml:space="preserve">Burgemeester Janssens moet </w:t>
      </w:r>
      <w:r w:rsidRPr="00E116C4">
        <w:t xml:space="preserve">m.a.w. </w:t>
      </w:r>
      <w:r w:rsidR="00456471" w:rsidRPr="00E116C4">
        <w:t xml:space="preserve">in het najaar zijn gedoogbeleid t.a.v. illegalen herzien. Anders zal na de algemene regularisatie waartoe de federale regering op 17 juli besliste Antwerpen </w:t>
      </w:r>
      <w:r w:rsidRPr="00E116C4">
        <w:t xml:space="preserve">opnieuw </w:t>
      </w:r>
      <w:r w:rsidR="00456471" w:rsidRPr="00E116C4">
        <w:t xml:space="preserve">een grote aantrekkingskracht kennen </w:t>
      </w:r>
      <w:r w:rsidRPr="00E116C4">
        <w:t>op</w:t>
      </w:r>
      <w:r w:rsidR="00456471" w:rsidRPr="00E116C4">
        <w:t xml:space="preserve"> nieuwe economische asielzoekers en avonturiers.</w:t>
      </w:r>
    </w:p>
    <w:p w:rsidR="00425683" w:rsidRPr="00E116C4" w:rsidRDefault="00425683" w:rsidP="00425683">
      <w:pPr>
        <w:spacing w:line="240" w:lineRule="auto"/>
        <w:rPr>
          <w:rFonts w:ascii="Times New Roman" w:hAnsi="Times New Roman" w:cs="Times New Roman"/>
          <w:b/>
          <w:sz w:val="24"/>
          <w:szCs w:val="24"/>
        </w:rPr>
      </w:pPr>
      <w:r w:rsidRPr="00E116C4">
        <w:rPr>
          <w:rFonts w:ascii="Times New Roman" w:hAnsi="Times New Roman" w:cs="Times New Roman"/>
          <w:b/>
          <w:sz w:val="24"/>
          <w:szCs w:val="24"/>
        </w:rPr>
        <w:t>Voorstellen Vlaams Belang voor een efficiënt en kordaat asiel- en immigratiebeleid</w:t>
      </w:r>
    </w:p>
    <w:p w:rsidR="00425683" w:rsidRPr="00E116C4" w:rsidRDefault="00425683" w:rsidP="00425683">
      <w:pPr>
        <w:spacing w:line="240" w:lineRule="auto"/>
        <w:rPr>
          <w:rFonts w:ascii="Times New Roman" w:hAnsi="Times New Roman" w:cs="Times New Roman"/>
          <w:sz w:val="24"/>
          <w:szCs w:val="24"/>
        </w:rPr>
      </w:pPr>
      <w:r w:rsidRPr="00E116C4">
        <w:rPr>
          <w:rFonts w:ascii="Times New Roman" w:hAnsi="Times New Roman" w:cs="Times New Roman"/>
          <w:sz w:val="24"/>
          <w:szCs w:val="24"/>
        </w:rPr>
        <w:t>Het illegalenprobleem is een gevolg van het lakse asiel- en immigratiebeleid met overdreven beroepsmogelijkheden bij allerlei instanties en het ontbreken van een efficiënt uitwijzings</w:t>
      </w:r>
      <w:r w:rsidR="00397D9E">
        <w:rPr>
          <w:rFonts w:ascii="Times New Roman" w:hAnsi="Times New Roman" w:cs="Times New Roman"/>
          <w:sz w:val="24"/>
          <w:szCs w:val="24"/>
        </w:rPr>
        <w:t>-</w:t>
      </w:r>
      <w:r w:rsidRPr="00E116C4">
        <w:rPr>
          <w:rFonts w:ascii="Times New Roman" w:hAnsi="Times New Roman" w:cs="Times New Roman"/>
          <w:sz w:val="24"/>
          <w:szCs w:val="24"/>
        </w:rPr>
        <w:t xml:space="preserve">beleid. De asielprocedures zijn nog te lang en te ingewikkeld. Het Vlaams Belang kiest voor een efficiënt en kordaat asiel- en immigratiebeleid. Dergelijk beleid zal automatisch tot gevolg hebben dat de aantrekkingskracht van België voor asielzoekers vermindert. Tevens moet de vrijwillige terugkeer van asielzoekers en illegalen aangemoedigd worden. Het Vlaams Belang voerde vorig jaar nog campagne rond het thema “Illegaal in Antwerpen: ik keer tevreden terug!”. Daarin werden de mogelijkheden door de overheid geboden aan uitgeprocedeerde asielzoekers of immigranten om vrijwillig terug te keren toegelicht. </w:t>
      </w:r>
    </w:p>
    <w:p w:rsidR="00425683" w:rsidRPr="00397D9E" w:rsidRDefault="00425683" w:rsidP="00425683">
      <w:pPr>
        <w:spacing w:line="240" w:lineRule="auto"/>
        <w:rPr>
          <w:rFonts w:ascii="Times New Roman" w:hAnsi="Times New Roman" w:cs="Times New Roman"/>
          <w:sz w:val="24"/>
          <w:szCs w:val="24"/>
          <w:u w:val="single"/>
        </w:rPr>
      </w:pPr>
      <w:r w:rsidRPr="00397D9E">
        <w:rPr>
          <w:rFonts w:ascii="Times New Roman" w:hAnsi="Times New Roman" w:cs="Times New Roman"/>
          <w:sz w:val="24"/>
          <w:szCs w:val="24"/>
          <w:u w:val="single"/>
        </w:rPr>
        <w:t>Het Vlaams Belang pleit voor:</w:t>
      </w:r>
    </w:p>
    <w:p w:rsidR="00425683" w:rsidRPr="00E116C4" w:rsidRDefault="00397D9E" w:rsidP="00425683">
      <w:pPr>
        <w:pStyle w:val="Lijstaline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w:t>
      </w:r>
      <w:r w:rsidR="00425683" w:rsidRPr="00E116C4">
        <w:rPr>
          <w:rFonts w:ascii="Times New Roman" w:hAnsi="Times New Roman" w:cs="Times New Roman"/>
          <w:sz w:val="24"/>
          <w:szCs w:val="24"/>
        </w:rPr>
        <w:t>en waterdichte immigratiestop;</w:t>
      </w:r>
    </w:p>
    <w:p w:rsidR="00425683" w:rsidRPr="00E116C4" w:rsidRDefault="00397D9E" w:rsidP="00425683">
      <w:pPr>
        <w:pStyle w:val="Lijstaline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w:t>
      </w:r>
      <w:r w:rsidR="00425683" w:rsidRPr="00E116C4">
        <w:rPr>
          <w:rFonts w:ascii="Times New Roman" w:hAnsi="Times New Roman" w:cs="Times New Roman"/>
          <w:sz w:val="24"/>
          <w:szCs w:val="24"/>
        </w:rPr>
        <w:t>e verstrenging van de bestaande regeling inzake gezinshereniging;</w:t>
      </w:r>
    </w:p>
    <w:p w:rsidR="00425683" w:rsidRPr="00E116C4" w:rsidRDefault="00397D9E" w:rsidP="00425683">
      <w:pPr>
        <w:pStyle w:val="Lijstaline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w:t>
      </w:r>
      <w:r w:rsidR="00425683" w:rsidRPr="00E116C4">
        <w:rPr>
          <w:rFonts w:ascii="Times New Roman" w:hAnsi="Times New Roman" w:cs="Times New Roman"/>
          <w:sz w:val="24"/>
          <w:szCs w:val="24"/>
        </w:rPr>
        <w:t>e afschaffing van de snelbelgwet;</w:t>
      </w:r>
    </w:p>
    <w:p w:rsidR="00425683" w:rsidRPr="00E116C4" w:rsidRDefault="00397D9E" w:rsidP="00425683">
      <w:pPr>
        <w:pStyle w:val="Lijstaline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h</w:t>
      </w:r>
      <w:r w:rsidR="00425683" w:rsidRPr="00E116C4">
        <w:rPr>
          <w:rFonts w:ascii="Times New Roman" w:hAnsi="Times New Roman" w:cs="Times New Roman"/>
          <w:sz w:val="24"/>
          <w:szCs w:val="24"/>
        </w:rPr>
        <w:t>et onderbrengen van asielzoekers in gesloten asielcentra tijdens het hele verloop van de asielprocedure;</w:t>
      </w:r>
    </w:p>
    <w:p w:rsidR="00425683" w:rsidRPr="00E116C4" w:rsidRDefault="00397D9E" w:rsidP="00425683">
      <w:pPr>
        <w:pStyle w:val="Lijstaline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w:t>
      </w:r>
      <w:r w:rsidR="00425683" w:rsidRPr="00E116C4">
        <w:rPr>
          <w:rFonts w:ascii="Times New Roman" w:hAnsi="Times New Roman" w:cs="Times New Roman"/>
          <w:sz w:val="24"/>
          <w:szCs w:val="24"/>
        </w:rPr>
        <w:t>en daadwerkelijke repatriëring van illegalen;</w:t>
      </w:r>
    </w:p>
    <w:p w:rsidR="00425683" w:rsidRPr="00E116C4" w:rsidRDefault="00397D9E" w:rsidP="00425683">
      <w:pPr>
        <w:pStyle w:val="Lijstaline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w:t>
      </w:r>
      <w:r w:rsidR="00425683" w:rsidRPr="00E116C4">
        <w:rPr>
          <w:rFonts w:ascii="Times New Roman" w:hAnsi="Times New Roman" w:cs="Times New Roman"/>
          <w:sz w:val="24"/>
          <w:szCs w:val="24"/>
        </w:rPr>
        <w:t>en actieve opsporing van illegalen;</w:t>
      </w:r>
    </w:p>
    <w:p w:rsidR="00425683" w:rsidRPr="00E116C4" w:rsidRDefault="00397D9E" w:rsidP="00425683">
      <w:pPr>
        <w:pStyle w:val="Lijstaline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w:t>
      </w:r>
      <w:r w:rsidR="00425683" w:rsidRPr="00E116C4">
        <w:rPr>
          <w:rFonts w:ascii="Times New Roman" w:hAnsi="Times New Roman" w:cs="Times New Roman"/>
          <w:sz w:val="24"/>
          <w:szCs w:val="24"/>
        </w:rPr>
        <w:t>en geslaagd assimilatieproces en een inburgeringsproef als voorwaarde voor naturalisatie;</w:t>
      </w:r>
    </w:p>
    <w:p w:rsidR="00425683" w:rsidRPr="00E116C4" w:rsidRDefault="00397D9E" w:rsidP="00425683">
      <w:pPr>
        <w:pStyle w:val="Lijstaline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h</w:t>
      </w:r>
      <w:r w:rsidR="00425683" w:rsidRPr="00E116C4">
        <w:rPr>
          <w:rFonts w:ascii="Times New Roman" w:hAnsi="Times New Roman" w:cs="Times New Roman"/>
          <w:sz w:val="24"/>
          <w:szCs w:val="24"/>
        </w:rPr>
        <w:t>et niet toelaten van de dubbele nationaliteit bij het verwerven van de Belgische nationaliteit;</w:t>
      </w:r>
    </w:p>
    <w:p w:rsidR="00425683" w:rsidRPr="00E116C4" w:rsidRDefault="00397D9E" w:rsidP="00425683">
      <w:pPr>
        <w:pStyle w:val="Lijstaline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w:t>
      </w:r>
      <w:r w:rsidR="00425683" w:rsidRPr="00E116C4">
        <w:rPr>
          <w:rFonts w:ascii="Times New Roman" w:hAnsi="Times New Roman" w:cs="Times New Roman"/>
          <w:sz w:val="24"/>
          <w:szCs w:val="24"/>
        </w:rPr>
        <w:t>e afschaffing van het stemrecht voor vreemdelingen, ook bij gemeenteraads-verkiezingen;</w:t>
      </w:r>
    </w:p>
    <w:p w:rsidR="00425683" w:rsidRPr="00E116C4" w:rsidRDefault="00397D9E" w:rsidP="00425683">
      <w:pPr>
        <w:pStyle w:val="Lijstaline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h</w:t>
      </w:r>
      <w:r w:rsidR="00425683" w:rsidRPr="00E116C4">
        <w:rPr>
          <w:rFonts w:ascii="Times New Roman" w:hAnsi="Times New Roman" w:cs="Times New Roman"/>
          <w:sz w:val="24"/>
          <w:szCs w:val="24"/>
        </w:rPr>
        <w:t>et aanmoedigen van de vrijwillige terugkeer o.a. via het door de overheid in het leven geroepen REAB-programma en via andere op te starten initiatieven in het kader van ontwikkelingssamenwerking.</w:t>
      </w:r>
    </w:p>
    <w:p w:rsidR="004F099C" w:rsidRDefault="004F099C" w:rsidP="004F099C">
      <w:pPr>
        <w:spacing w:after="0"/>
        <w:rPr>
          <w:rFonts w:ascii="Times New Roman" w:hAnsi="Times New Roman" w:cs="Times New Roman"/>
          <w:sz w:val="24"/>
          <w:szCs w:val="24"/>
        </w:rPr>
      </w:pPr>
    </w:p>
    <w:p w:rsidR="00397D9E" w:rsidRPr="00E116C4" w:rsidRDefault="00397D9E" w:rsidP="004F099C">
      <w:pPr>
        <w:spacing w:after="0"/>
        <w:rPr>
          <w:rFonts w:ascii="Times New Roman" w:hAnsi="Times New Roman" w:cs="Times New Roman"/>
          <w:sz w:val="24"/>
          <w:szCs w:val="24"/>
        </w:rPr>
      </w:pPr>
    </w:p>
    <w:p w:rsidR="004F099C" w:rsidRPr="00E116C4" w:rsidRDefault="004F099C" w:rsidP="004F099C">
      <w:pPr>
        <w:spacing w:after="0"/>
        <w:rPr>
          <w:rFonts w:ascii="Times New Roman" w:hAnsi="Times New Roman" w:cs="Times New Roman"/>
          <w:sz w:val="24"/>
          <w:szCs w:val="24"/>
        </w:rPr>
      </w:pPr>
      <w:r w:rsidRPr="00E116C4">
        <w:rPr>
          <w:rFonts w:ascii="Times New Roman" w:hAnsi="Times New Roman" w:cs="Times New Roman"/>
          <w:sz w:val="24"/>
          <w:szCs w:val="24"/>
        </w:rPr>
        <w:t>Philippe Van der Sande, fractievoorzitter Antwerpse OCMW-raad</w:t>
      </w:r>
    </w:p>
    <w:p w:rsidR="00225D53" w:rsidRDefault="004F099C">
      <w:r w:rsidRPr="00E116C4">
        <w:rPr>
          <w:rFonts w:ascii="Times New Roman" w:hAnsi="Times New Roman" w:cs="Times New Roman"/>
          <w:sz w:val="24"/>
          <w:szCs w:val="24"/>
        </w:rPr>
        <w:t>Filip Dewinter, fractievoorzitter Vlaams parlement en Antwerpse gemeenteraad</w:t>
      </w:r>
    </w:p>
    <w:sectPr w:rsidR="00225D53" w:rsidSect="00751F1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4A0" w:rsidRDefault="007914A0" w:rsidP="008832EE">
      <w:pPr>
        <w:spacing w:after="0" w:line="240" w:lineRule="auto"/>
      </w:pPr>
      <w:r>
        <w:separator/>
      </w:r>
    </w:p>
  </w:endnote>
  <w:endnote w:type="continuationSeparator" w:id="0">
    <w:p w:rsidR="007914A0" w:rsidRDefault="007914A0" w:rsidP="00883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EE" w:rsidRDefault="008832E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2048"/>
      <w:docPartObj>
        <w:docPartGallery w:val="Page Numbers (Bottom of Page)"/>
        <w:docPartUnique/>
      </w:docPartObj>
    </w:sdtPr>
    <w:sdtContent>
      <w:p w:rsidR="008832EE" w:rsidRDefault="00636780">
        <w:pPr>
          <w:pStyle w:val="Voettekst"/>
          <w:jc w:val="right"/>
        </w:pPr>
        <w:fldSimple w:instr=" PAGE   \* MERGEFORMAT ">
          <w:r w:rsidR="00156DBF">
            <w:rPr>
              <w:noProof/>
            </w:rPr>
            <w:t>4</w:t>
          </w:r>
        </w:fldSimple>
      </w:p>
    </w:sdtContent>
  </w:sdt>
  <w:p w:rsidR="008832EE" w:rsidRDefault="008832EE">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EE" w:rsidRDefault="008832E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4A0" w:rsidRDefault="007914A0" w:rsidP="008832EE">
      <w:pPr>
        <w:spacing w:after="0" w:line="240" w:lineRule="auto"/>
      </w:pPr>
      <w:r>
        <w:separator/>
      </w:r>
    </w:p>
  </w:footnote>
  <w:footnote w:type="continuationSeparator" w:id="0">
    <w:p w:rsidR="007914A0" w:rsidRDefault="007914A0" w:rsidP="008832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EE" w:rsidRDefault="008832E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EE" w:rsidRDefault="008832EE">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EE" w:rsidRDefault="008832E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97825"/>
    <w:multiLevelType w:val="hybridMultilevel"/>
    <w:tmpl w:val="D1DEC700"/>
    <w:lvl w:ilvl="0" w:tplc="FF32A91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030C7"/>
    <w:rsid w:val="000468D9"/>
    <w:rsid w:val="000E55C7"/>
    <w:rsid w:val="00156DBF"/>
    <w:rsid w:val="001C5391"/>
    <w:rsid w:val="00225D53"/>
    <w:rsid w:val="003030C7"/>
    <w:rsid w:val="00397D9E"/>
    <w:rsid w:val="00425683"/>
    <w:rsid w:val="00456471"/>
    <w:rsid w:val="00480209"/>
    <w:rsid w:val="004F099C"/>
    <w:rsid w:val="00636780"/>
    <w:rsid w:val="00751F19"/>
    <w:rsid w:val="00785619"/>
    <w:rsid w:val="007914A0"/>
    <w:rsid w:val="008015C7"/>
    <w:rsid w:val="00825832"/>
    <w:rsid w:val="008832EE"/>
    <w:rsid w:val="008B5617"/>
    <w:rsid w:val="00A20CC2"/>
    <w:rsid w:val="00AA4CB5"/>
    <w:rsid w:val="00AF35D7"/>
    <w:rsid w:val="00B849C9"/>
    <w:rsid w:val="00D03F2D"/>
    <w:rsid w:val="00D40FC0"/>
    <w:rsid w:val="00E116C4"/>
    <w:rsid w:val="00E9260D"/>
    <w:rsid w:val="00E928DE"/>
    <w:rsid w:val="00E94B6E"/>
    <w:rsid w:val="00EF6128"/>
    <w:rsid w:val="00F01C38"/>
    <w:rsid w:val="00F74F6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1F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F35D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F35D7"/>
    <w:rPr>
      <w:b/>
      <w:bCs/>
    </w:rPr>
  </w:style>
  <w:style w:type="paragraph" w:styleId="Lijstalinea">
    <w:name w:val="List Paragraph"/>
    <w:basedOn w:val="Standaard"/>
    <w:uiPriority w:val="34"/>
    <w:qFormat/>
    <w:rsid w:val="00425683"/>
    <w:pPr>
      <w:ind w:left="720"/>
      <w:contextualSpacing/>
    </w:pPr>
  </w:style>
  <w:style w:type="paragraph" w:styleId="Koptekst">
    <w:name w:val="header"/>
    <w:basedOn w:val="Standaard"/>
    <w:link w:val="KoptekstChar"/>
    <w:uiPriority w:val="99"/>
    <w:semiHidden/>
    <w:unhideWhenUsed/>
    <w:rsid w:val="008832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832EE"/>
  </w:style>
  <w:style w:type="paragraph" w:styleId="Voettekst">
    <w:name w:val="footer"/>
    <w:basedOn w:val="Standaard"/>
    <w:link w:val="VoettekstChar"/>
    <w:uiPriority w:val="99"/>
    <w:unhideWhenUsed/>
    <w:rsid w:val="008832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32EE"/>
  </w:style>
</w:styles>
</file>

<file path=word/webSettings.xml><?xml version="1.0" encoding="utf-8"?>
<w:webSettings xmlns:r="http://schemas.openxmlformats.org/officeDocument/2006/relationships" xmlns:w="http://schemas.openxmlformats.org/wordprocessingml/2006/main">
  <w:divs>
    <w:div w:id="1091581096">
      <w:bodyDiv w:val="1"/>
      <w:marLeft w:val="0"/>
      <w:marRight w:val="0"/>
      <w:marTop w:val="0"/>
      <w:marBottom w:val="0"/>
      <w:divBdr>
        <w:top w:val="none" w:sz="0" w:space="0" w:color="auto"/>
        <w:left w:val="none" w:sz="0" w:space="0" w:color="auto"/>
        <w:bottom w:val="none" w:sz="0" w:space="0" w:color="auto"/>
        <w:right w:val="none" w:sz="0" w:space="0" w:color="auto"/>
      </w:divBdr>
      <w:divsChild>
        <w:div w:id="1596665527">
          <w:marLeft w:val="0"/>
          <w:marRight w:val="0"/>
          <w:marTop w:val="0"/>
          <w:marBottom w:val="0"/>
          <w:divBdr>
            <w:top w:val="none" w:sz="0" w:space="0" w:color="auto"/>
            <w:left w:val="none" w:sz="0" w:space="0" w:color="auto"/>
            <w:bottom w:val="none" w:sz="0" w:space="0" w:color="auto"/>
            <w:right w:val="none" w:sz="0" w:space="0" w:color="auto"/>
          </w:divBdr>
          <w:divsChild>
            <w:div w:id="1515267881">
              <w:marLeft w:val="0"/>
              <w:marRight w:val="0"/>
              <w:marTop w:val="0"/>
              <w:marBottom w:val="0"/>
              <w:divBdr>
                <w:top w:val="none" w:sz="0" w:space="0" w:color="auto"/>
                <w:left w:val="none" w:sz="0" w:space="0" w:color="auto"/>
                <w:bottom w:val="none" w:sz="0" w:space="0" w:color="auto"/>
                <w:right w:val="none" w:sz="0" w:space="0" w:color="auto"/>
              </w:divBdr>
              <w:divsChild>
                <w:div w:id="737363298">
                  <w:marLeft w:val="0"/>
                  <w:marRight w:val="0"/>
                  <w:marTop w:val="0"/>
                  <w:marBottom w:val="0"/>
                  <w:divBdr>
                    <w:top w:val="none" w:sz="0" w:space="0" w:color="auto"/>
                    <w:left w:val="none" w:sz="0" w:space="0" w:color="auto"/>
                    <w:bottom w:val="none" w:sz="0" w:space="0" w:color="auto"/>
                    <w:right w:val="none" w:sz="0" w:space="0" w:color="auto"/>
                  </w:divBdr>
                  <w:divsChild>
                    <w:div w:id="1427846943">
                      <w:marLeft w:val="0"/>
                      <w:marRight w:val="0"/>
                      <w:marTop w:val="0"/>
                      <w:marBottom w:val="0"/>
                      <w:divBdr>
                        <w:top w:val="none" w:sz="0" w:space="0" w:color="auto"/>
                        <w:left w:val="none" w:sz="0" w:space="0" w:color="auto"/>
                        <w:bottom w:val="none" w:sz="0" w:space="0" w:color="auto"/>
                        <w:right w:val="none" w:sz="0" w:space="0" w:color="auto"/>
                      </w:divBdr>
                      <w:divsChild>
                        <w:div w:id="1901859937">
                          <w:marLeft w:val="0"/>
                          <w:marRight w:val="0"/>
                          <w:marTop w:val="0"/>
                          <w:marBottom w:val="0"/>
                          <w:divBdr>
                            <w:top w:val="none" w:sz="0" w:space="0" w:color="auto"/>
                            <w:left w:val="none" w:sz="0" w:space="0" w:color="auto"/>
                            <w:bottom w:val="none" w:sz="0" w:space="0" w:color="auto"/>
                            <w:right w:val="none" w:sz="0" w:space="0" w:color="auto"/>
                          </w:divBdr>
                          <w:divsChild>
                            <w:div w:id="5996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797786">
      <w:bodyDiv w:val="1"/>
      <w:marLeft w:val="0"/>
      <w:marRight w:val="0"/>
      <w:marTop w:val="0"/>
      <w:marBottom w:val="0"/>
      <w:divBdr>
        <w:top w:val="none" w:sz="0" w:space="0" w:color="auto"/>
        <w:left w:val="none" w:sz="0" w:space="0" w:color="auto"/>
        <w:bottom w:val="none" w:sz="0" w:space="0" w:color="auto"/>
        <w:right w:val="none" w:sz="0" w:space="0" w:color="auto"/>
      </w:divBdr>
      <w:divsChild>
        <w:div w:id="1400640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4</Pages>
  <Words>1944</Words>
  <Characters>10693</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3</cp:revision>
  <cp:lastPrinted>2009-07-28T14:03:00Z</cp:lastPrinted>
  <dcterms:created xsi:type="dcterms:W3CDTF">2009-07-27T12:28:00Z</dcterms:created>
  <dcterms:modified xsi:type="dcterms:W3CDTF">2009-07-28T14:13:00Z</dcterms:modified>
</cp:coreProperties>
</file>